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28"/>
        </w:rPr>
        <w:t>附件五：空调设备</w:t>
      </w:r>
      <w:r>
        <w:rPr>
          <w:rFonts w:hint="eastAsia"/>
          <w:b/>
          <w:bCs/>
          <w:sz w:val="28"/>
          <w:szCs w:val="28"/>
          <w:lang w:val="en-US" w:eastAsia="zh-CN"/>
        </w:rPr>
        <w:t>维护费用</w:t>
      </w:r>
      <w:r>
        <w:rPr>
          <w:rFonts w:hint="eastAsia"/>
          <w:b/>
          <w:bCs/>
          <w:sz w:val="28"/>
          <w:szCs w:val="28"/>
        </w:rPr>
        <w:t>报价表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tbl>
      <w:tblPr>
        <w:tblStyle w:val="4"/>
        <w:tblW w:w="158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71"/>
        <w:gridCol w:w="1734"/>
        <w:gridCol w:w="1773"/>
        <w:gridCol w:w="4386"/>
        <w:gridCol w:w="1522"/>
        <w:gridCol w:w="743"/>
        <w:gridCol w:w="740"/>
        <w:gridCol w:w="1307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机型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厂家参数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使用区域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TMDN036AC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制冷量：3.6kW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制热量：4.0kW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名义输入功率：55W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12#楼9层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TMDN071AC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制冷量：7.1kW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制热量：8.0kW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名义输入功率：105W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12#楼9层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TMDN090AE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制冷量：9.0kW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制热量：10.0kW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名义输入功率：130W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12#楼9层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TMDN112AE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制冷量：11.2kW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制热量：12.5kW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名义输入功率：160W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12#楼9层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17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TMDN160AE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制冷量：16.0kW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制热量：18.0kW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名义输入功率：200W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12#楼9层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全新风处理机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TMDF400A-030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制冷量：45.0KW，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制热量：28.0KW;风量：4000m³/h；静压300Pa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12#楼9层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全新风处理机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TMDF250A-020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制冷量：28.0KW，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制热量：17.4KW;风量：2500m³/h；静压200Pa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12#楼9层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线控器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TE300A00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12#楼9层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42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TMDN028AC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制冷量：2.8KW，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制热量：3.2KW;风量：500m³/h；静压30Pa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1#2层检验科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6#4层CCU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TMDN036AC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制冷量：3.6KW，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制热量：4.0KW;风量：560m³/h；静压30Pa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1#2层检验科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6#4层CCU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TMDN045AC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制冷量：4.5KW，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制热量：5.0KW;风量：750m³/h；静压30Pa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1#2层检验科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6#4层CCU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TMDN056AC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制冷量：5.6KW，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制热量：6.3KW;风量：750m³/h；静压30Pa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1#2层检验科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6#4层CCU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TMDN071AC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制冷量：7.1KW，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制热量：8.0KW;风量：1000m³/h；静压30Pa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1#2层检验科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6#4层CCU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TMDN080AE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制冷量：8.0KW，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制热量：9.0KW;风量：1300m³/h；静压100Pa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1#2层检验科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6#4层CCU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15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TMDN090AE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制冷量：9.0KW，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制热量：10.0KW;风量：1300m³/h；静压100Pa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1#2层检验科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6#4层CCU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TMDN100AE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制冷量：10.0KW，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制热量：11.2KW;风量：1600m³/h；静压100Pa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1#2层检验科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6#4层CCU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TMDN112AE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制冷量：11.2KW，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制热量：12.5KW;风量：1600m³/h；静压100Pa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1#2层检验科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6#4层CCU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TMDN028AC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制冷量：2.8KW，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制热量：3.2KW;风量：500m³/h；静压30Pa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1#3层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16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TMDN036AC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制冷量：3.6KW，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制热量：4.0KW;风量：560m³/h；静压30Pa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1#3层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17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TMDN045AC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制冷量：4.5KW，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制热量：5.0KW;风量：750m³/h；静压30Pa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1#3层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TMDN056AC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制冷量：5.6KW，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制热量：6.3KW;风量：750m³/h；静压30Pa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1#3层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27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TMDN071AC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制冷量：7.1KW，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制热量：8.0KW;风量：1000m³/h；静压30Pa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1#3层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TMDN080AE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制冷量：8.0KW，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制热量：9.0KW;风量：1300m³/h；静压100Pa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1#3层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TMDN090AE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制冷量：9.0KW，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制热量：10.0KW;风量：1300m³/h；静压100Pa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1#3层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TMDN100AE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制冷量：10.0KW，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制热量：11.2KW;风量：1600m³/h；静压100Pa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1#3层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35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TMDN125AE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制冷量：12.5KW，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制热量：14.0KW;风量：1600m³/h；静压100Pa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1#2层检验科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24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TIMS285CSREA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制冷量28.5KW,制热量31.5KW，风量11300m3/h,制冷/制热功率7.65/7.45KW,电压380V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12#楼9层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TIMS450CSRYA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制冷量45KW,制热量50KW，风量13980m3/h,制冷/制热功率12.3/12.2KW,电压380V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12#楼9层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TIMS260DSA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制冷量73KW,制热量81.5KW，风量27000m3/h,制冷/制热功率20.12/19.42KW,电压380V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12#楼9层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TIMS200CXT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制冷量56KW,制热量63KW，风量25800m3/h,制冷/制热功率15.77/15.5KW,电压380V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12#楼9层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TIMS240CXA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制冷量68KW,制热量75KW，风量25800m3/h,制冷/制热功率19/18KW,电压380V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12#楼9层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TIMS260CXA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制冷量73KW,制热量81.5KW，风量27000m3/h,制冷/制热功率20.12/19.42KW,电压380V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12#楼9层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TIMS240CXA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制冷量68KW,制热量75KW，风量25800m3/h,制冷/制热功率19/18KW,电压380V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12#楼9层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TMDN028AEB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制冷量2.8KW,制热量3.2KW，风量450m3/h,机外余压50pa，电量35W,电压220V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1#1、3层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15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TMDN036AEB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制冷量3.6KW,制热量4KW，风量500m3/h,机外余压50pa，电量40W,电压220V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1#1、3层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13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TMDN071AE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制冷量7.1KW,制热量8KW，风量1000m3/h,机外余压50pa，电量110W,电压220V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1#1、3层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TMDN100AE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制冷量10KW,制热量11.2KW，风量1600m3/h,机外余压50pa，电量160W,电压220V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1#1、3层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TMDN071AE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制冷量7.1KW,制热量8KW，风量1000m3/h,机外余压50pa，电量110W,电压220V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1#手术室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TIMS180CST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制冷量50.4KW,制热量56KW，风量13980m3/h,制冷/制热功率13.6/13.7KW,电压380V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1#手术室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TIMS320CXT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制冷量90KW,制热量100KW，风量27000m3/h,制冷/制热功率25.2/24.9KW,电压380V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6#4层CCU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TIMS240CXA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制冷量68KW,制热量75KW，风量25800m3/h,制冷/制热功率19/18KW,电压380V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6#4层CCU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TIMS260CXA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制冷量73KW,制热量81.5KW，风量27000m3/h,制冷/制热功率20.12/19.42KW,电压380V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6#4层CCU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TMDN080AE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制冷量8KW，制热量9KW，风量1300m3/h,机外余压50pa，电量130W,电压220V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1#一层、三层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41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TCR1000JL5SDNNTN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制冷量：9.1KW，电功率：169W，静压：50pa，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风量：1700m³/h；噪声值：49dB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1#四层ICU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TCR1000JR5SDNNTN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制冷量：9.1KW，电功率：169W，静压：50pa，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风量：1700m³/h；噪声值：49dB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1#四层ICU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TCR800JL5SDNNTN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制冷量：8.0kW，电功率：134W，静压：50pa，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风量：1360m³/h；噪声值：48dB (A)，三排管；进出水管管径：Rc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1#四层ICU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TCR800JR5SDNNTN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制冷量：8.0kW，电功率：134W，静压：50pa，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风量：1360m³/h；噪声值：48dB (A)，三排管；进出水管管径：Rc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1#四层ICU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TCR600JL5SDNNTN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制冷量：5.95kW，电功率：114W，静压：50pa，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风量：1020m³/h；噪声值：47dB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尺寸：1085*470*230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1#四层ICU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TCR600JR5SDNNTN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制冷量：5.95kW，电功率：114W，静压：50pa，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风量：1020m³/h；噪声值：47dB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尺寸：1085*470*230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1#四层ICU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TCR500JL5SDNNTN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制冷量：5.0kW，电功率：82W，静压：50pa，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风量：850m³/h；噪声值：45dB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1#四层ICU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TCR500JR5SDNNTN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制冷量：5.0kW，电功率：82W，静压：50pa，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风量：850m³/h；噪声值：45dB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1#四层ICU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TCR400JL5SDNNTN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制冷量：4.15kW，电功率：65W，静压：50pa，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风量：680m³/h；噪声值：43dB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1#四层ICU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TCR400JR5SDNNTN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制冷量：4.15kW，电功率：65W，静压：50pa，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风量：680m³/h；噪声值：43dB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1#四层ICU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TCR300JR5SDNNTN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制冷量：3.2kW，电功率：55W，静压：50pa，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风量：510m³/h；噪声值：41dB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尺寸：845*470*230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1#四层ICU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TCR200JL5SDNNTN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制冷量：2.21kW，电功率：38W，静压：50pa，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风量：340m³/h；噪声值：40dB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尺寸：695*470*230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1#四层ICU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TCR200JR5SDNNTN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制冷量：2.21kW，电功率：38W，静压：50pa，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风量：340m³/h；噪声值：40dB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尺寸：695*470*230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1#四层ICU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TCR300JR5SDNNTN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制冷量：3.2kW，电功率：55W，静压：50pa，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风量：510m³/h；噪声值：41dB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尺寸：845*470*230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TCR500JR5SDNNTN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制冷量：5.0kW，电功率：82W，静压：50pa，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风量：850m³/h；噪声值：45dB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TCR800JR5SDNNTN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制冷量：8.0kW，电功率：134W，静压：50pa，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风量：1360m³/h；噪声值：48dB (A)，三排管；进出水管管径：Rc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TCR1000JL5SDNNTN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制冷量：9.1KW，电功率：169W，静压：50pa，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风量：1700m³/h；噪声值：49dB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TCR1000JL5SDNNTN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制冷量：9.1KW，电功率：169W，静压：50pa，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风量：1700m³/h；噪声值：49dB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TCR1000JR5SDNNTN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制冷量：9.1KW，电功率：169W，静压：50pa，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风量：1700m³/h；噪声值：49dB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TCR1200JL5SDNNTN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制冷量：11.25KW，电功率：206W，静压：50pa；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风量：2040m³/h；噪声值：49dB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尺寸：1795*490*250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TCR1200JR5SDNNTN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制冷量：11.25KW，电功率：206W，静压：50pa；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风量：2040m³/h；噪声值：49dB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尺寸：1795*490*250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TCR800JL5SDNNTN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制冷量：8.0kW，电功率：134W，静压：50pa，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风量：1360m³/h；噪声值：48dB (A)，三排管；进出水管管径：Rc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TCR800JR5SDNNTN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制冷量：8.0kW，电功率：134W，静压：50pa，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风量：1360m³/h；噪声值：48dB (A)，三排管；进出水管管径：Rc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TCR600JL5SDNNTN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制冷量：5.95kW，电功率：114W，静压：50pa，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风量：1020m³/h；噪声值：47dB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尺寸：1085*470*230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TCR600JR5SDNNTN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制冷量：5.95kW，电功率：114W，静压：50pa，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风量：1020m³/h；噪声值：47dB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尺寸：1085*470*230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TCR400JL5SDNNTN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制冷量：4.15kW，电功率：65W，静压：50pa，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风量：680m³/h；噪声值：43dB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TCR400JR5SDNNTN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制冷量：4.15kW，电功率：65W，静压：50pa，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风量：680m³/h；噪声值：43dB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TCR500JL5SDNNTN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制冷量：5.0kW，电功率：82W，静压：50pa，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风量：850m³/h；噪声值：45dB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TCR500JR5SDNNTN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制冷量：5.0kW，电功率：82W，静压：50pa，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风量：850m³/h；噪声值：45dB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TCR300JL5SDNNTN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制冷量：3.2kW，电功率：55W，静压：50pa，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风量：510m³/h；噪声值：41dB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尺寸：845*470*230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TCR300JR5SDNNTN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制冷量：3.2kW，电功率：55W，静压：50pa，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风量：510m³/h；噪声值：41dB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尺寸：845*470*230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TCR200JL5SDNNTN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制冷量：2.21kW，电功率：38W，静压：50pa，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风量：340m³/h；噪声值：40dB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尺寸：695*470*230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TCR200JR5SDNNTN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制冷量：2.21kW，电功率：38W，静压：50pa，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风量：340m³/h；噪声值：40dB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尺寸：695*470*230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TCR1200JL5SDNNTN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制冷量：11.25KW，电功率：206W，静压：30pa；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风量：2040m³/h；噪声值：49dB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尺寸：1795*490*250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6#7#楼室内机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TCR1000JL5SDNNTN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制冷量：9.1KW，电功率：169W，静压：50pa，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风量：1700m³/h；噪声值：49dB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6#7#楼室内机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TCR1000JR5SDNNTN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制冷量：9.1KW，电功率：169W，静压：50pa，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风量：1700m³/h；噪声值：49dB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6#7#楼室内机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TCR800JL5SDNNTN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制冷量：8.0kW，电功率：134W，静压：50pa，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风量：1360m³/h；噪声值：48dB (A)，三排管；进出水管管径：Rc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6#7#楼室内机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TCR800JR5SDNNTN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制冷量：8.0kW，电功率：134W，静压：50pa，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风量：1360m³/h；噪声值：48dB (A)，三排管；进出水管管径：Rc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6#7#楼室内机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TCR800JL5SDNNTN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制冷量：8.0kW，电功率：134W，静压：50pa，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风量：1360m³/h；噪声值：48dB (A)，三排管；进出水管管径：Rc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6#7#楼室内机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TCR800JR5SDNNTN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制冷量：8.0kW，电功率：134W，静压：50pa，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风量：1360m³/h；噪声值：48dB (A)，三排管；进出水管管径：Rc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6#7#楼室内机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TCR500JL5SDNNTN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制冷量：5.0kW，电功率：82W，静压：50pa，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风量：850m³/h；噪声值：45dB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6#7#楼室内机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TCR500JR5SDNNTN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制冷量：5.0kW，电功率：82W，静压：50pa，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风量：850m³/h；噪声值：45dB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6#7#楼室内机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TCR300JL5SDNNTN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制冷量：3.2kW，电功率：55W，静压：50pa，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风量：510m³/h；噪声值：41dB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尺寸：845*470*230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6#7#楼室内机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TCR300JR5SDNNTN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制冷量：3.2kW，电功率：55W，静压：50pa，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风量：510m³/h；噪声值：41dB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尺寸：845*470*230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6#7#楼室内机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TCR200JR5SDNNTN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制冷量：2.21kW，电功率：38W，静压：50pa，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风量：340m³/h；噪声值：40dB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尺寸：695*470*230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6#7#楼室内机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TMDN045AEB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制冷量4.5KW,制热量5.0KW，风量650m3/h,机外余压50pa，电量45W,电压220V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1#手术室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TMDN045AEB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制冷量4.5KW,制热量5.0KW，风量650m3/h,机外余压50pa，电量45W,电压220V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1#一、三层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17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TMDN056AEB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制冷量5.6KW,制热量6.3KW，风量650m3/h,机外余压50pa，电量45W,电压220V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1#一、三层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模块机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模块涡旋式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TCA401XHG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制冷量：130kw,制冷功率：39KW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制热量：140kw,制热功率：42KW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热水口径：DN65（法兰连接）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运行重量：1000kg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模块机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净化空调主机-四管制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TCA201XHF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制冷量：66kw,制冷功率：20KW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制热量：70kw,制热功率：20KW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冷水口径：DN65（法兰连接）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热水口径：DN65(内螺纹)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运行重量：710kg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模块机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模块涡旋式变频热泵机组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TCAV130BHE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制冷量：130kw,制冷功率：41.8KW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制热量：150kw,制热功率：45KW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口径：DN65（法兰连接）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最大总功率：63KW；运行重量：1060Kg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TCR1000JL5SDNNTN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制冷量：9.1KW，电功率：169W，静压：50pa，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风量：1700m³/h；噪声值：49dB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TCR1000JR5SDNNTN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制冷量：9.1KW，电功率：169W，静压：50pa，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风量：1700m³/h；噪声值：49dB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TCR1200JL5SDNNTN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制冷量：11.25KW，电功率：206W，静压：50pa；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风量：2040m³/h；噪声值：49dB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尺寸：1795*490*250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TCR1200JR5SDNNTN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制冷量：11.25KW，电功率：206W，静压：50pa；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风量：2040m³/h；噪声值：49dB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尺寸：1795*490*250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TCR400JR5SDNNTN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制冷量：4.15kW，电功率：65W，静压：50pa，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风量：680m³/h；噪声值：43dB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1#四层ICU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TCR1000JR5SDNNTN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制冷量：9.1KW，电功率：169W，静压：50pa，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风量：1700m³/h；噪声值：49dB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1#四层ICU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TCR1200JL5SDNNTN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制冷量：11.25KW，电功率：206W，静压：30pa；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风量：2040m³/h；噪声值：49dB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尺寸：1795*490*250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1#楼室内机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TMDN045AEB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制冷量4.5KW,制热量5.0KW，风量650m3/h,机外余压50pa，电量45W,电压220V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1#三层信息中心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TIMS285CSREA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制冷量28.5KW,制热量31.5KW，风量11300m3/h,制冷/制热功率7.65/7.45KW,电压380V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1#三层信息中心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TIMS180CXT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制冷量50.4KW,制热量56KW，风量13980m3/h,制冷/制热功率13.6/13.7KW,电压380V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1#1层急诊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TIMS180CXT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制冷量50.4KW,制热量56KW，风量13980m3/h,制冷/制热功率13.6/13.7KW,电压380V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1#1层药房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TIMS200CXA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制冷量56KW,制热量63KW，风量25800m3/h,制冷/制热功率15.77/15.5KW,电压380V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1#三层信息中心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TIMS220DXA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制冷量61.5KW,制热量69KW，风量25800m3/h,制冷/制热功率17.87/17.3KW,电压380V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1#三层信息中心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TIMS320DSA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制冷量90KW,制热量100KW，风量27000m3/h,制冷/制热功率25.2/24.9KW,电压380V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1#1层急诊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TIMS320DSA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制冷量90KW,制热量100KW，风量27000m3/h,制冷/制热功率25.2/24.9KW,电压380V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1#1层急诊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TIMS252CSREA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制冷量25.2KW,制热量27KW，风量11300m3/h,制冷/制热功率5.99/5.85KW,电压380V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1#1层药房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TIMS180DST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制冷量50.4KW,制热量56KW，风量13980m3/h,制冷/制热功率13.5/13.6KW,电压380V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1#1层急诊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TIMS180DST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制冷量50.4KW,制热量56KW，风量13980m3/h,制冷/制热功率13.5/13.6KW,电压380V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1#1层急诊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TIMS180DST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制冷量50.4KW,制热量56KW，风量13980m3/h,制冷/制热功率13.5/13.6KW,电压380V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1#1层急诊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TIMS450CSRYA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制冷量45KW,制热量50KW，风量13980m3/h,制冷/制热功率12.3/12.2KW,电压380V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1#二层检验科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TIMS240DSA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制冷量68KW,制热量75KW，风量25800m3/h,制冷/制热功率19/18KW,电压380V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1#二层检验科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TIMS240CXA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制冷量68KW,制热量75KW，风量25800m3/h,制冷/制热功率19/18KW,电压380V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1#二层检验科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TIMS260DXA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制冷量73.5KW,制热量81.5KW，风量27000m3/h,制冷/制热功率19.27/19.01KW,电压380V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1#二层检验科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TIMS240CXA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制冷量68KW,制热量75KW，风量25800m3/h,制冷/制热功率19/18KW,电压380V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1#二层检验科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TIMS260DXA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制冷量73.5KW,制热量81.5KW，风量27000m3/h,制冷/制热功率19.27/19.01KW,电压380V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1#二层检验科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TIMS280DSA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制冷量78.5KW,制热量87.5KW，风量27000m3/h,制冷/制热功率21.8/21.3KW,电压380V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1#二层检验科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全直流变频多联室外机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TIMS320DSA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制冷量90KW,制热量100KW，风量27000m3/h,制冷/制热功率25.2/24.9KW,电压380V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1#二层检验科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线控器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399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全新风处理机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TMDF300A-020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制冷量28KW，制热量17.4KW,风量3000m3/h,静压200pa,电量750W，电压380V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1#三层信息中心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全新风处理机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TMDF300A-020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制冷量28KW，制热量17.4KW,风量3000m3/h,静压200pa,电量750W，电压380V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1#三层信息中心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TCR300JL3SDNNTN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制冷量：3.2kW，电功率：55W，静压：50pa，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风量：510m³/h；噪声值：41dB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尺寸：845*470*230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1.5.6.7变更图纸补货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23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TCR200JR3SDNNTN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制冷量：2.21kW，电功率：38W，静压：50pa，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风量：340m³/h；噪声值：40dB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尺寸：695*470*230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1.5.6.7变更图纸补货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13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TCR400JR3SDNNTN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制冷量：4.15kW，电功率：65W，静压：50pa，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风量：680m³/h；噪声值：43dB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1.5.6.7变更图纸补货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TCR600JR3SDNNTN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制冷量：5.95kW，电功率：114W，静压：50pa，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风量：1020m³/h；噪声值：47dB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尺寸：1085*470*230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1.5.6.7变更图纸补货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TCR300JR3SDNNTN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制冷量：3.2kW，电功率：55W，静压：50pa，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风量：510m³/h；噪声值：41dB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尺寸：845*470*230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1.5.6.7变更图纸补货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TCR200JR5SDNNTN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制冷量：2.21kW，电功率：38W，静压：50pa，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风量：340m³/h；噪声值：40dB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尺寸：695*470*230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TCR1000JL5SDNNTN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制冷量：9.1KW，电功率：169W，静压：50pa，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风量：1700m³/h；噪声值：49dB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TCR600JL5SDNNTN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制冷量：5.95kW，电功率：114W，静压：50pa，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风量：1020m³/h；噪声值：47dB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尺寸：1085*470*230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TCR800JL5SDNNTN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制冷量：8.0kW，电功率：134W，静压：50pa，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风量：1360m³/h；噪声值：48dB (A)，三排管；进出水管管径：Rc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TCR200JL5SDNNTN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制冷量：2.21kW，电功率：38W，静压：50pa，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风量：340m³/h；噪声值：40dB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尺寸：695*470*230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TCR500JL5SDNNTN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制冷量：5.0kW，电功率：82W，静压：50pa，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风量：850m³/h；噪声值：45dB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TCR800JR5SDNNTN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制冷量：8.0kW，电功率：134W，静压：50pa，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风量：1360m³/h；噪声值：48dB (A)，三排管；进出水管管径：Rc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尺寸：1530*470*230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TCR300JL5SDNNTN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制冷量：3.2kW，电功率：55W，静压：50pa，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风量：510m³/h；噪声值：41dB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尺寸：845*470*230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TCR300JL5SDNNTN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制冷量：3.2kW，电功率：55W，静压：50pa，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风量：510m³/h；噪声值：41dB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尺寸：845*470*230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TCR400JR3SDNNTN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制冷量：4.15kW，电功率：65W，静压：50pa，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风量：680m³/h；噪声值：43dB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TMDN100AE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1#3层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空调机组JK（X）50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TAC020025BHVHFHS0320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（内机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台）、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TSAV0160BRCX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（外机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2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风量：5000m³/h，新风量：5000m³/h，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制冷量：90.00KW，加湿量：40kg/h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风机功率：4KW，机外余压：700Pa；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1#2层检验科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空调机组JK（X）55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TAC020032BHVHFHS0400（内机1台）、TSAV0200BRCX（外机2台）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风量：5500m³/h，新风量：5500m³/h，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制冷量：112.00KW，加湿量：32kg/h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风机功率：4KW，机外余压：700Pa；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1#2层检验科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空调机组JK（X）75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TAC022032BHVHFHS0480（内机1台）、TSAV0160BRCX（外机3台）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风量：7500m³/h，新风量：7500m³/h，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制冷量：135.00KW，加湿量：60kg/h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风机功率：5.5KW，机外余压：700Pa；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1#2层检验科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新风机组KX30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TAC014021CCX（内机1台）、TSAX030CR（外机1台）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风量：3000m³/h，新风量：3000m³/h，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制冷量：30.00KW，风机功率：2.2KW，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机外余压：400Pa；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新风机组KX40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TAC014026CCX（内机1台）、TSAX041CR（外机1台）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风量：4000m³/h，新风量：4000m³/h，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制冷量：41.00KW，风机功率：3KW，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机外余压：500Pa；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新风机组KX60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TAC020029CCX（内机1台）、TSAX062CR（外机1台）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风量：6000m³/h，新风量：6000m³/h，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制冷量：61.00KW，风机功率：3KW，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机外余压：500Pa；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新风机组KX60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TAC020029CCX（内机1台）、TSAX062CR（外机0台）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风量：6000m³/h，新风量：6000m³/h，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制冷量：61.00KW，风机功率：3KW，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机外余压：500Pa；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新风机组KX85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TAC020034CCX（内机1台）、TSAX041CR（外机2台）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风量：8500m³/h，新风量：8500m³/h，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制冷量：82.00KW，风机功率：4KW，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机外余压：550Pa；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医用洁净型风冷热泵直膨式恒温恒湿空调机组JK-4-ICU-01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TBC022035BHVHRHS0320（内机1台）、TSAV0160BRCX（外机2台）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风量：14000m³/h，新风量：2200m³/h，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制冷量：90KW，加湿量：36kg/h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风机功率：11KW，机外余压：900Pa；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医用洁净型风冷热泵直膨式恒温恒湿空调机组JK-4-ICU-02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TAC020025BHVHRHS0240（内机1台）、TSAV0120BRCX（外机2台）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风量：9000m³/h，新风量：1200m³/h，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制冷量：71.06KW，加湿量：24kg/h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风机功率：5.5KW，机外余压：800Pa；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数码变容量直膨新风预处理机组SF（X）-4-ICU-01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TAC016024BHVHFXS0240（内机1台）、TSAV0120BRCX（外机2台）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风量：4000m³/h，新风量：4000m³/h，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制冷量：64.00KW，风机功率：4.0KW，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机外余压：700Pa；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医用洁净型风冷热泵直膨式全新风空气处理机组SF-4-ICU-03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TAC016022BHVHFHS0200（内机1台）、TSAV0200BRCX（外机1台）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风量：3000m³/h，新风量：3000m³/h，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制冷量：56.00KW，加湿量：22kg/h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风机功率：3KW，机外余压：750Pa；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医用洁净型风冷热泵直膨式全新风空气处理机组SF-4-ICU-04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TAC022032BHVHFHS0480（内机1台）、TSAV0160BRCX（外机3台）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风量：7500m³/h，新风量：7500m³/h，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制冷量：135KW，加湿量：58kg/h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风机功率：5.5KW，机外余压：750Pa；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医用洁净型风冷直膨式全新风空气处理机组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TAC020029CHX（内机1台）、TSAX062CR（外机1台）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风量：6000m³/h，新风量：6000m³/h，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制冷量：61.00KW，加湿量：0kg/h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风机功率：4KW，机外余压：700Pa；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新风机组X60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TAD060FC3LFSN52BW0-XDA23013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风量：6000m³/h；制冷量：97.9KW，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风压：520帕，高冷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新风机组X60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TAD060FC3RFSN52BW0-XDA23013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风量：6000m³/h；制冷量：97.9KW，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风压：520帕，高冷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天花机通用面板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TM01-PANEL,TMCFTSK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通用面板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7#1层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天花机室外机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TSA30KRQN3-E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风量：1020m³/h，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机制冷量：7.2kw，制热量8kw，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制冷功率：2.38kw；制热功率：2.3KW,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电压：220v，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7#1层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天花机室内机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TSK30KRQN3-E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风量：1020m³/h，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机制冷量：7.2kw，制热量8kw，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制冷功率：2.38kw；制热功率：2.3KW,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电压：220v，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7#1层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线控器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TE300A00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7#1层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TCR400JL5SDNNTN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制冷量：4.15kW，电功率：65W，静压：50pa，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风量：680m³/h；噪声值：43dB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TCR600JL5SDNNTN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制冷量：5.95kW，电功率：114W，静压：50pa，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风量：1020m³/h；噪声值：47dB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尺寸：1085*470*230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TCR500JL5SDNNTN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制冷量：5.0kW，电功率：82W，静压：50pa，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风量：850m³/h；噪声值：45dB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TCR500JR5SDNNTN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制冷量：5.0kW，电功率：82W，静压：50pa，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风量：850m³/h；噪声值：45dB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TCR600JR5SDNNTN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制冷量：5.95kW，电功率：114W，静压：50pa，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风量：1020m³/h；噪声值：47dB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尺寸：1085*470*230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多联空调系统全新风处理机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TMDF210A-020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制冷量：28KW，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制热量：17.4KW;风量：2100m³/h；静压200Pa，电量700w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多联空调系统全新风处理机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TMDF400A-030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制冷量：45.0KW，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制热量：28.0KW;风量：4000m³/h；静压300Pa，电量1400w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线控器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TE300A00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多联空调系统室外机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TIMS285CSREA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制冷量28.5KW,制热量31.5KW，风量11300m3/h,制冷/制热功率7.65/7.45KW,电压380V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多联空调系统室外机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TIMS285CSREA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制冷量28.5KW,制热量31.5KW，风量11300m3/h,制冷/制热功率7.65/7.45KW,电压380V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多联空调系统室外机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TIMS335CSREA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制冷量33.5KW,制热量37.5KW，风量11300m3/h,制冷/制热功率8.25/7.95KW,电压380V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多联空调系统室外机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TIMS400CSRYA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制冷量40KW,制热量45KW，风量13980m3/h,制冷/制热功率10.4/10.35KW,电压380V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多联空调系统室外机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TIMS450CSRYA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制冷量45KW,制热量50KW，风量13980m3/h,制冷/制热功率12.3/12.2KW,电压380V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多联空调系统室外机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TIMS180DST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制冷量50.4KW,制热量56KW，风量13980m3/h,制冷/制热功率13.5/13.6KW,电压380V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多联空调系统室外机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TIMS260DSA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制冷量73.5KW,制热量81.5KW，风量27000m3/h,制冷/制热功率19.27/19.01KW,电压380V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多联空调系统室外机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TIMS320DSA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制冷量90KW,制热量100KW，风量27000m3/h,制冷/制热功率25.2/24.9KW,电压380V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多联空调系统室外机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TIMS340DSA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制冷量95.2KW,制热量106KW，风量27000m3/h,制冷/制热功率25.75/25.6KW,电压380V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多联空调系统室外机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TIMS200CXT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制冷量56KW,制热量63KW，风量25800m3/h,制冷/制热功率16.0/15.6KW,电压380V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TIMS200CXT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制冷量56KW,制热量63KW，风量25800m3/h,制冷/制热功率16.0/15.6KW,电压380V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多联空调系统室外机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TIMS220DXA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制冷量61.5KW,制热量69KW，风量25800m3/h,制冷/制热功率17.87/17.3KW,电压380V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TIMS220DXA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制冷量61.5KW,制热量69KW，风量25800m3/h,制冷/制热功率17.87/17.3KW,电压380V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多联空调系统室外机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TIMS260DXA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制冷量73.5KW,制热量81.5KW，风量27000m3/h,制冷/制热功率19.27/19.01KW,电压380V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TIMS280DXA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制冷量78.5KW,制热量87.5KW，风量27000m3/h,制冷/制热功率20.95/20.55KW,电压380V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1#3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多联空调系统室外机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TIMS200CXT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制冷量56KW,制热量63KW，风量25800m3/h,制冷/制热功率16.0/15.6KW,电压380V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6#1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TIMS200CXT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制冷量56KW,制热量63KW，风量25800m3/h,制冷/制热功率16.0/15.6KW,电压380V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6#1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多联空调系统室外机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TIMS320DSA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制冷量90KW,制热量100KW，风量27000m3/h,制冷/制热功率25.2/24.9KW,电压380V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6#5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TCR1000JR5SDNNTN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TCR300JL3SDNNTN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TCR500JL5SDNNTN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制冷量：5.0kW，电功率：82W，静压：50pa，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风量：850m³/h；噪声值：45dB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尺寸：995*470*230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卧式风机盘管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TCR400JR5SDNNTN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制冷量：4.15kW，电功率：65W，静压：50pa，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风量：680m³/h；噪声值：43dB (A)，三排管；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进出水管管径：Rc 3/4(锥管内螺纹)；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尺寸：930*470*230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全热交换器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TFD020FCLN1212J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全热交换器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TFD010FCLN1212J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空气处理机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TAD060FH3LFSN37TWO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5#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四层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医用洁净型风冷直膨式恒温恒湿空调机组（冷媒:R410a）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TAC026037BHVHFHS0600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6#一层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TSAV0200BRCX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6#一层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医用洁净型风冷直膨式恒温恒湿空调机组（冷媒:R410a）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TAC026037BHVHFHS0600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6#一层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TSAV0200BRCX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6#一层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医用洁净型风冷直膨式恒温恒湿空调机组（冷媒:R410a）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TAC020032BHVHFHS0400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6#一层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TSAV0200BRCX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6#一层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医用洁净型风冷直膨式全新风空气处理机组 （冷媒:R410a）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TAC016028CHX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6#一层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TSAX052CR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6#一层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医用洁净型风冷直膨式全新风空气处理机组 （冷媒:R410a）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TAC014026CHX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6#五层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TSAX041CR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6#五层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TAE1917BHW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TAE1919BHW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TAE1715BHW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TAE1715BHW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TAE1715BHW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TAE1715BHW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TAE1715BHW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TAE1917BHW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TAE1523BHW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TAE1723BHW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TAE1723BHW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TAE1523BHW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TAE1917BHW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TAE1723BHW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TAE1723BHW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TAE1723BHW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TAE2329BHW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TAE2329BHW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TAE2329BHW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TAE2329BHW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TAE2329BHW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TAE2329BHW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TAE1523BHW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TAE1919BHW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TAE1919BHW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TAE1723BHW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TAE2129BHW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TAE1523BHW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TAE2129BHW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TAE1723BHW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TAE1723BHW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TAE1917BHW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TAE1725BHW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TAE2127BHW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TAE1927BHW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TAE2127BHW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TAE1725BHW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TAE1725BHW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TAE1715BHW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TAE1715BHW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TAE1715BHW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TAE1919BHW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TAE1715BHW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组合式空气处理机组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TAE1723BHW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TAC020026BHS-XDA23013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1#4层手术室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TAC022032BHS-XDA23013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1#4层手术室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TAC020026BHS-XDA23013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1#4层手术室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TAC022032BHS-XDA23013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1#4层手术室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TAC020026BHS-XDA23013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1#4层手术室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TMDN071AE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制冷量7.1KW,制热量8KW，风量1000m3/h,机外余压50pa，电量110W,电压220V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线控器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TE300A00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温控器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TA818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1#、4#、5#、6#、7#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风冷直膨式新风机组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TAC020029CCX（内机1台）、TSAX062CR（外机1台）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风量：6000m³/h，新风量：6000m³/h，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制冷量：61.00KW，加湿量：0kg/h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风机功率：4KW，机外余压：700Pa；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1#3层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风冷直膨式新风机组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TAC0120202CCX（内机1台）、TSAX025CR（外机1台）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1#1层急诊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风冷直膨式新风机组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TAC020029CCX（内机1台）、TSAX062CR（外机1台）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1#1层急诊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风冷直膨式新风机组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TAC014026CCX（内机1台）、TSAX041CR（外机1台）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1#1层急诊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风冷直膨式新风机组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TAC020029CCX（内机1台）、TSAX062CR（外机1台）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风量：6000m³/h，新风量：6000m³/h，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制冷量：61.00KW，加湿量：0kg/h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风机功率：4KW，机外余压：700Pa；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TAC020026BHS-XDA23013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TAC020026BHS-XDA23013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TAC020026BHS-XDA23013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TAC022032BHS-XDA23013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TAC020026BHS-XDA23013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1#4层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温控器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TA818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1#、4#、5#、6#、7#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全热交换器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TFD015FCLN1111J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TMDN028AC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制冷量：2.8KW，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制热量：3.2KW;风量：500m³/h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TMDN036AC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制冷量：3.6KW，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制热量：4.0KW;风量：560m³/h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TMDN045AC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制冷量：4.5KW，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制热量：5.0KW;风量：750m³/h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TMDN056AC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制冷量5.6KW,制热量6.3KW，风量：750m3/h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TMDN071AC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制冷量：7.1kW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制热量：8.0kW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风量：1000m3/h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TMDN090AE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制冷量：9.0KW，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制热量：10.0KW;风量：1300m³/h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自由静压风管式室内机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TMDN125AE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制冷量：12.5KW，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制热量：14.0KW;风量：1600m³/h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环绕出风嵌入式室内机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TMCF028AB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制冷量：2.8KW，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制热量：3.2KW;风量：750m³/h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环绕出风嵌入式室内机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TMCF045AB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制冷量：4.5KW，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制热量：5.0KW;风量：900m³/h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环绕出风嵌入式室内机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TMCF056AB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制冷量5.6KW,制热量6.3KW，风量：960m3/h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环绕出风嵌入式室内机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TMCF090AB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制冷量：9.0KW，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制热量：10.0KW;风量：1500m³/h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线控器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TE300A00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出风面板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TM01-PANEL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TMDN090AE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制冷量：9.0kW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制热量：10.1kW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风量：1300m3/h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TMDN080AE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制冷量：8.0kW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制热量：9.0kW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风量：1300m3/h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TMDN071AC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制冷量：7.1kW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制热量：8.0kW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风量：1000m3/h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TMDN056AC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制冷量5.6KW,制热量6.3KW，风量：750m3/h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TMDN045AC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制冷量：4.5KW，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制热量：5.0KW;风量：750m³/h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TMDN036AC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制冷量：3.6KW，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制热量：4.0KW;风量：560m³/h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TMDN028AC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制冷量：2.8KW，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制热量：3.2KW;风量：500m³/h；静压30Pa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环绕出风嵌入式室内机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TMCF090AB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制冷量：9.0KW，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制热量：10.0KW;风量：1500m³/h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环绕出风嵌入式室内机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TMCF056AB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制冷量5.6KW,制热量6.3KW，风量：960m3/h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环绕出风嵌入式室内机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TMCF036AB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制冷量：3.6KW，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制热量：4.0KW;风量：810m³/h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环绕出风嵌入式室内机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TMCF028AB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制冷量：2.8KW，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制热量：3.2KW;风量：750m³/h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线控器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TE300A00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出风面板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TM01-PANEL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TMDN028AC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制冷量：2.8KW，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制热量：3.2KW;风量：500m³/h；静压30Pa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TMDN036AC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制冷量：3.6KW，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制热量：4.0KW;风量：560m³/h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TMDN045AC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制冷量：4.5KW，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制热量：5.0KW;风量：750m³/h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TMDN056AC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制冷量5.6KW,制热量6.3KW，风量：750m3/h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TMDN071AC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制冷量：7.1kW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制热量：8.0kW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风量：1000m3/h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TMDN080AE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制冷量：8.0kW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制热量：9.0kW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风量：1300m3/h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超薄静音风管式室内机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TMDN112AE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制冷量：11.2kW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制热量：12.5kW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风量：1600m3/h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环绕出风嵌入式室内机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TMCF028AB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制冷量：2.8KW，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制热量：3.2KW;风量：750m³/h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线控器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TE300A00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出风面板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TM01-PANEL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温控器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TA818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TAD050EH3LF6N37FWO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TAD050EH3RF6N37FWO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TAC016020CVVHFXS0200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6#4层CCU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TSAV0200CRCX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6#4层CCU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TAC012018BVVHFHS0120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TSAV0120BRCX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TAC020026BHS-XDA23013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直膨机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医用洁净型风冷直膨式恒温恒湿空调机组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TAC020032BHVHFHS0400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TSAV0200BRCX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TAD050EV1LFSN47FWO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TAD060FC3LFSN52BW0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温控器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温控器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TA818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温控器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温控器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TA818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水机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TAD030FH3LFSN37BWO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线控器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TE300A00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新风机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TMDF250A-030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制冷量：28.0KW，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制热量：17.4KW;风量：2500m³/h；静压300Pa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13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多联机</w:t>
            </w: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TIMS285CSREA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制冷量28.5KW,制热量31.5KW，风量11300m3/h,制冷/制热功率7.65/7.45KW,电压380V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1#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2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：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spacing w:line="360" w:lineRule="auto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spacing w:line="360" w:lineRule="auto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spacing w:line="360" w:lineRule="auto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：空调设备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维护费用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报价表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（2）</w:t>
      </w:r>
    </w:p>
    <w:tbl>
      <w:tblPr>
        <w:tblStyle w:val="4"/>
        <w:tblW w:w="15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133"/>
        <w:gridCol w:w="1701"/>
        <w:gridCol w:w="3586"/>
        <w:gridCol w:w="724"/>
        <w:gridCol w:w="751"/>
        <w:gridCol w:w="172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tblHeader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项号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货物名称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品牌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规格型号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离心式冷水机组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开利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</w:t>
            </w:r>
            <w:r>
              <w:rPr>
                <w:rFonts w:hint="eastAsia" w:ascii="宋体" w:hAnsi="宋体" w:cs="宋体"/>
                <w:sz w:val="24"/>
              </w:rPr>
              <w:t>19XR-6Z67C63VGG52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螺杆式冷水机组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开利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</w:t>
            </w:r>
            <w:r>
              <w:rPr>
                <w:rFonts w:hint="eastAsia" w:ascii="宋体" w:hAnsi="宋体" w:cs="宋体"/>
                <w:sz w:val="24"/>
              </w:rPr>
              <w:t>30XW1401P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螺杆式冷水机组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开利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</w:t>
            </w:r>
            <w:r>
              <w:rPr>
                <w:rFonts w:hint="eastAsia" w:ascii="宋体" w:hAnsi="宋体" w:cs="宋体"/>
                <w:sz w:val="24"/>
              </w:rPr>
              <w:t>30XW-V458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冷暖同供螺杆式冷水机组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开利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</w:t>
            </w:r>
            <w:r>
              <w:rPr>
                <w:rFonts w:hint="eastAsia" w:ascii="宋体" w:hAnsi="宋体" w:cs="宋体"/>
                <w:sz w:val="24"/>
              </w:rPr>
              <w:t>30XW0502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螺杆式风冷热泵机组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开利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</w:t>
            </w:r>
            <w:r>
              <w:rPr>
                <w:rFonts w:hint="eastAsia" w:ascii="宋体" w:hAnsi="宋体" w:cs="宋体"/>
                <w:sz w:val="24"/>
              </w:rPr>
              <w:t>30XQ1502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方形横流式冷却塔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港康明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</w:t>
            </w:r>
            <w:r>
              <w:rPr>
                <w:rFonts w:ascii="宋体" w:hAnsi="宋体"/>
                <w:sz w:val="24"/>
              </w:rPr>
              <w:t>MK-29002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A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卧式单级端吸式离心泵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广一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型号：KTZ300-250-315A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textAlignment w:val="auto"/>
              <w:rPr>
                <w:rFonts w:ascii="宋体" w:hAnsi="宋体" w:eastAsia="宋体"/>
                <w:kern w:val="2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textAlignment w:val="auto"/>
              <w:rPr>
                <w:rFonts w:ascii="宋体" w:hAnsi="宋体" w:eastAsia="宋体"/>
                <w:kern w:val="2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textAlignment w:val="auto"/>
              <w:rPr>
                <w:rFonts w:ascii="宋体" w:hAnsi="宋体" w:eastAsia="宋体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textAlignment w:val="auto"/>
              <w:rPr>
                <w:rFonts w:ascii="宋体" w:hAnsi="宋体" w:eastAsia="宋体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卧式单级端吸式离心泵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广一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型号：KTZ200-150-315A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textAlignment w:val="auto"/>
              <w:rPr>
                <w:rFonts w:ascii="宋体" w:hAnsi="宋体" w:eastAsia="宋体"/>
                <w:kern w:val="2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textAlignment w:val="auto"/>
              <w:rPr>
                <w:rFonts w:ascii="宋体" w:hAnsi="宋体" w:eastAsia="宋体"/>
                <w:kern w:val="2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textAlignment w:val="auto"/>
              <w:rPr>
                <w:rFonts w:ascii="宋体" w:hAnsi="宋体" w:eastAsia="宋体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textAlignment w:val="auto"/>
              <w:rPr>
                <w:rFonts w:ascii="宋体" w:hAnsi="宋体" w:eastAsia="宋体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卧式单级端吸式离心泵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广一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型号：KTZ250-200-400B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textAlignment w:val="auto"/>
              <w:rPr>
                <w:rFonts w:ascii="宋体" w:hAnsi="宋体" w:eastAsia="宋体"/>
                <w:kern w:val="2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textAlignment w:val="auto"/>
              <w:rPr>
                <w:rFonts w:ascii="宋体" w:hAnsi="宋体" w:eastAsia="宋体"/>
                <w:kern w:val="2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textAlignment w:val="auto"/>
              <w:rPr>
                <w:rFonts w:ascii="宋体" w:hAnsi="宋体" w:eastAsia="宋体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textAlignment w:val="auto"/>
              <w:rPr>
                <w:rFonts w:ascii="宋体" w:hAnsi="宋体" w:eastAsia="宋体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卧式单级端吸式离心泵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广一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型号：KTZ200-150-320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textAlignment w:val="auto"/>
              <w:rPr>
                <w:rFonts w:ascii="宋体" w:hAnsi="宋体" w:eastAsia="宋体"/>
                <w:kern w:val="2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textAlignment w:val="auto"/>
              <w:rPr>
                <w:rFonts w:ascii="宋体" w:hAnsi="宋体" w:eastAsia="宋体"/>
                <w:kern w:val="2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textAlignment w:val="auto"/>
              <w:rPr>
                <w:rFonts w:ascii="宋体" w:hAnsi="宋体" w:eastAsia="宋体"/>
                <w:kern w:val="2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 w:line="380" w:lineRule="exact"/>
              <w:textAlignment w:val="auto"/>
              <w:rPr>
                <w:rFonts w:ascii="宋体" w:hAnsi="宋体" w:eastAsia="宋体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卧式单级端吸式离心泵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广一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型号：KTZ125-100-315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卧式单级端吸式离心泵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广一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型号：KTZ200-150-320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卧式单级端吸式离心泵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广一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型号：KTZ125-100-315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不锈钢膨胀水箱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众益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规格：1000x1000x1000(h)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分水器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宏祥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规格：</w:t>
            </w:r>
            <w:r>
              <w:rPr>
                <w:rFonts w:hint="eastAsia" w:ascii="宋体" w:hAnsi="宋体" w:eastAsia="MS Mincho" w:cs="MS Mincho"/>
                <w:sz w:val="24"/>
              </w:rPr>
              <w:t>∅</w:t>
            </w:r>
            <w:r>
              <w:rPr>
                <w:rFonts w:hint="eastAsia" w:ascii="宋体" w:hAnsi="宋体"/>
                <w:sz w:val="24"/>
              </w:rPr>
              <w:t xml:space="preserve">800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L=3000mm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集水器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宏祥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规格：</w:t>
            </w:r>
            <w:r>
              <w:rPr>
                <w:rFonts w:hint="eastAsia" w:ascii="宋体" w:hAnsi="宋体" w:eastAsia="MS Mincho" w:cs="MS Mincho"/>
                <w:sz w:val="24"/>
              </w:rPr>
              <w:t>∅</w:t>
            </w:r>
            <w:r>
              <w:rPr>
                <w:rFonts w:hint="eastAsia" w:ascii="宋体" w:hAnsi="宋体"/>
                <w:sz w:val="24"/>
              </w:rPr>
              <w:t xml:space="preserve">800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L=3000mm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水处理器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广州路加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处理流量：440~640m3/h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水处理器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广州路加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处理流量：870~1200m3/h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4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中央空调全年水处理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冷冻、冷却水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合计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sz w:val="24"/>
              </w:rPr>
              <w:t>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总计=合计一+合计二：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N2ZhNTViOWJmMmNkNTU4Mjc1MDM0OTYyZDQ2YmYifQ=="/>
  </w:docVars>
  <w:rsids>
    <w:rsidRoot w:val="239039C2"/>
    <w:rsid w:val="006972E3"/>
    <w:rsid w:val="00A750A2"/>
    <w:rsid w:val="00A75F58"/>
    <w:rsid w:val="00E42BBE"/>
    <w:rsid w:val="00FF0C6C"/>
    <w:rsid w:val="160752E5"/>
    <w:rsid w:val="16714543"/>
    <w:rsid w:val="226F0499"/>
    <w:rsid w:val="239039C2"/>
    <w:rsid w:val="27D435CD"/>
    <w:rsid w:val="388B0DDA"/>
    <w:rsid w:val="39521C97"/>
    <w:rsid w:val="41DE401F"/>
    <w:rsid w:val="4F1B4676"/>
    <w:rsid w:val="5C566F47"/>
    <w:rsid w:val="5D286CD6"/>
    <w:rsid w:val="5DF43025"/>
    <w:rsid w:val="6F563369"/>
    <w:rsid w:val="72367553"/>
    <w:rsid w:val="797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2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8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8">
    <w:name w:val="xl2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4"/>
      <w:szCs w:val="20"/>
    </w:rPr>
  </w:style>
  <w:style w:type="character" w:customStyle="1" w:styleId="9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4344</Words>
  <Characters>24767</Characters>
  <Lines>206</Lines>
  <Paragraphs>58</Paragraphs>
  <TotalTime>5</TotalTime>
  <ScaleCrop>false</ScaleCrop>
  <LinksUpToDate>false</LinksUpToDate>
  <CharactersWithSpaces>29053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2023-12-21T02:30:00Z</dcterms:created>
  <dc:creator>农晓波</dc:creator>
  <cp:lastModifiedBy>Administrator</cp:lastModifiedBy>
  <dcterms:modified xsi:type="dcterms:W3CDTF">2023-12-27T07:24:33Z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3629A2B7A5264E0F8C0F6D6E42B1F7D3_11</vt:lpwstr>
  </property>
</Properties>
</file>