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 xml:space="preserve">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 xml:space="preserve">      电子鼻咽喉镜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院内询价技术参数</w:t>
      </w: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一、图像处理装置</w:t>
      </w:r>
    </w:p>
    <w:p>
      <w:pPr>
        <w:spacing w:line="360" w:lineRule="auto"/>
        <w:ind w:firstLine="105" w:firstLineChars="5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★1、配备高清晰度HDTV成像能力，为软性和硬性内窥镜提供了最佳的画质，强化粘膜结构和其他血管分布显示更多细节；</w:t>
      </w:r>
    </w:p>
    <w:p>
      <w:pPr>
        <w:spacing w:line="360" w:lineRule="auto"/>
        <w:ind w:firstLine="105" w:firstLineChars="5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2、适用于各种内窥镜和摄像头，两者适用于门诊和手术室；</w:t>
      </w:r>
    </w:p>
    <w:p>
      <w:pPr>
        <w:spacing w:line="360" w:lineRule="auto"/>
        <w:ind w:firstLine="105" w:firstLineChars="5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3、具有窄带成像技术（NBI）或类似功能，增强对粘膜表面毛细血管和其他结构的观察；</w:t>
      </w:r>
    </w:p>
    <w:p>
      <w:pPr>
        <w:spacing w:line="360" w:lineRule="auto"/>
        <w:ind w:firstLine="105" w:firstLineChars="5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4、具备用于高品质视频影像传输的HD/SD-SDI和DVI（1080P）等输出功能；</w:t>
      </w:r>
    </w:p>
    <w:p>
      <w:pPr>
        <w:spacing w:line="360" w:lineRule="auto"/>
        <w:ind w:firstLine="105" w:firstLineChars="5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5、光源与图像处理器一体化设计，LED灯泡，灯泡使用寿命更长，保养维护更简单；</w:t>
      </w:r>
    </w:p>
    <w:p>
      <w:pPr>
        <w:spacing w:line="360" w:lineRule="auto"/>
        <w:ind w:firstLine="105" w:firstLineChars="5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6、内置USB接口，以数字-数字形式将静态图像方便的记录在便携式存储器中；</w:t>
      </w:r>
    </w:p>
    <w:p>
      <w:pPr>
        <w:spacing w:line="360" w:lineRule="auto"/>
        <w:ind w:firstLine="105" w:firstLineChars="5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7、具备两种结构增强模式，A型模式适用于观察对比度明显的较大粘膜结构，B型模式适用于观察毛细血管等细微的结构；</w:t>
      </w:r>
    </w:p>
    <w:p>
      <w:pPr>
        <w:spacing w:line="360" w:lineRule="auto"/>
        <w:ind w:firstLine="105" w:firstLineChars="5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8、具备图像预冻结功能，改善了用于软性内窥镜的静态影像的画质；</w:t>
      </w:r>
    </w:p>
    <w:p>
      <w:pPr>
        <w:spacing w:line="360" w:lineRule="auto"/>
        <w:ind w:firstLine="105" w:firstLineChars="5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9、具有画中画功能（PinP），可以任意组合显示内窥镜影像、超声影像；</w:t>
      </w:r>
    </w:p>
    <w:p>
      <w:pPr>
        <w:spacing w:line="360" w:lineRule="auto"/>
        <w:ind w:firstLine="105" w:firstLineChars="5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10、具有自动测光、自动增益控制，图像更明亮清晰；</w:t>
      </w:r>
    </w:p>
    <w:p>
      <w:pPr>
        <w:spacing w:line="360" w:lineRule="auto"/>
        <w:ind w:firstLine="105" w:firstLineChars="5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11、便于管理内镜的内镜ID功能 </w:t>
      </w:r>
    </w:p>
    <w:p>
      <w:pPr>
        <w:spacing w:line="360" w:lineRule="auto"/>
        <w:ind w:firstLine="105" w:firstLineChars="5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12、便于操作的用户预设按钮。</w:t>
      </w:r>
    </w:p>
    <w:p>
      <w:pPr>
        <w:rPr>
          <w:rFonts w:ascii="宋体" w:hAnsi="宋体" w:cs="宋体"/>
          <w:sz w:val="21"/>
          <w:szCs w:val="21"/>
        </w:rPr>
      </w:pPr>
    </w:p>
    <w:p>
      <w:pPr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二、电子鼻咽喉镜</w:t>
      </w:r>
    </w:p>
    <w:p>
      <w:pPr>
        <w:spacing w:line="360" w:lineRule="auto"/>
        <w:ind w:firstLine="105" w:firstLineChars="5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1、先端部≤4.8mm</w:t>
      </w:r>
      <w:r>
        <w:rPr>
          <w:rFonts w:hint="eastAsia" w:ascii="宋体" w:hAnsi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cs="宋体"/>
          <w:sz w:val="21"/>
          <w:szCs w:val="21"/>
        </w:rPr>
        <w:t>2、插入部≤4.9mm</w:t>
      </w:r>
      <w:bookmarkStart w:id="0" w:name="_GoBack"/>
      <w:bookmarkEnd w:id="0"/>
    </w:p>
    <w:p>
      <w:pPr>
        <w:spacing w:line="360" w:lineRule="auto"/>
        <w:ind w:firstLine="105" w:firstLineChars="5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3、弯曲角度：上下130度，左右70度</w:t>
      </w:r>
    </w:p>
    <w:p>
      <w:pPr>
        <w:spacing w:line="360" w:lineRule="auto"/>
        <w:ind w:firstLine="105" w:firstLineChars="5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4、视野角度≥90度</w:t>
      </w:r>
      <w:r>
        <w:rPr>
          <w:rFonts w:hint="eastAsia" w:ascii="宋体" w:hAnsi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cs="宋体"/>
          <w:sz w:val="21"/>
          <w:szCs w:val="21"/>
        </w:rPr>
        <w:t>5、景深：2-50mm</w:t>
      </w:r>
      <w:r>
        <w:rPr>
          <w:rFonts w:hint="eastAsia" w:ascii="宋体" w:hAnsi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cs="宋体"/>
          <w:sz w:val="21"/>
          <w:szCs w:val="21"/>
        </w:rPr>
        <w:t>6、有效长度≥365mm</w:t>
      </w:r>
      <w:r>
        <w:rPr>
          <w:rFonts w:hint="eastAsia" w:ascii="宋体" w:hAnsi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cs="宋体"/>
          <w:sz w:val="21"/>
          <w:szCs w:val="21"/>
        </w:rPr>
        <w:t>7、全长≥645mm</w:t>
      </w:r>
    </w:p>
    <w:p>
      <w:pPr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三、监视器</w:t>
      </w:r>
    </w:p>
    <w:p>
      <w:pPr>
        <w:spacing w:line="360" w:lineRule="auto"/>
        <w:ind w:firstLine="105" w:firstLineChars="5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1、液晶专用监视器，屏幕比例16：9，尺寸≥24寸；2、高清显示，分辨率1920*1080；</w:t>
      </w:r>
    </w:p>
    <w:p>
      <w:pPr>
        <w:spacing w:line="360" w:lineRule="auto"/>
        <w:ind w:firstLine="105" w:firstLineChars="5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3、具备Y/C、VGA、RGB、SDI、DVI-D等多种数字高清信号输入及输出。</w:t>
      </w:r>
    </w:p>
    <w:p>
      <w:pPr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四、专用台车</w:t>
      </w:r>
    </w:p>
    <w:p>
      <w:pPr>
        <w:spacing w:line="360" w:lineRule="auto"/>
        <w:ind w:firstLine="105" w:firstLineChars="5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1、可转动液晶显示器，方便操作者不同角度观察图像。 2、可升降支架，可同时悬挂两根镜子。 3、可拉伸键盘托盘，方便医生不同角度操作。 4、带锁定装置，保障设备稳定。</w:t>
      </w: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参数确认：</w:t>
      </w: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FkZDc1ZmRjYTFmMGJkYzIyZDRkZTQ0NjYxMzk4YzIifQ=="/>
  </w:docVars>
  <w:rsids>
    <w:rsidRoot w:val="00E1797C"/>
    <w:rsid w:val="00B1454E"/>
    <w:rsid w:val="00CF4113"/>
    <w:rsid w:val="00D87D5A"/>
    <w:rsid w:val="00E1797C"/>
    <w:rsid w:val="015D30F4"/>
    <w:rsid w:val="29947563"/>
    <w:rsid w:val="4955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641</Words>
  <Characters>718</Characters>
  <Lines>5</Lines>
  <Paragraphs>1</Paragraphs>
  <TotalTime>6</TotalTime>
  <ScaleCrop>false</ScaleCrop>
  <LinksUpToDate>false</LinksUpToDate>
  <CharactersWithSpaces>739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2021-10-08T18:50:00Z</dcterms:created>
  <dc:creator>谭铁鹏</dc:creator>
  <cp:lastModifiedBy>QQ</cp:lastModifiedBy>
  <cp:lastPrinted>2023-06-09T09:29:00Z</cp:lastPrinted>
  <dcterms:modified xsi:type="dcterms:W3CDTF">2023-06-13T01:58:25Z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18EB0833A37EEE9FAFC45C6408F48356_33</vt:lpwstr>
  </property>
</Properties>
</file>