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4"/>
          <w:szCs w:val="24"/>
        </w:rPr>
      </w:pPr>
      <w:r>
        <w:rPr>
          <w:b/>
          <w:sz w:val="24"/>
          <w:szCs w:val="24"/>
        </w:rPr>
        <w:t>桂林市第二人民医院住院部后楼旧梯更新项目</w:t>
      </w:r>
    </w:p>
    <w:p>
      <w:pPr>
        <w:jc w:val="center"/>
        <w:rPr>
          <w:rFonts w:ascii="宋体" w:hAnsi="宋体" w:cs="宋体"/>
          <w:b/>
          <w:sz w:val="24"/>
          <w:szCs w:val="24"/>
        </w:rPr>
      </w:pPr>
      <w:r>
        <w:rPr>
          <w:rFonts w:hint="eastAsia"/>
          <w:b/>
          <w:sz w:val="24"/>
          <w:szCs w:val="24"/>
        </w:rPr>
        <w:t>采购需求（技术</w:t>
      </w:r>
      <w:r>
        <w:rPr>
          <w:rFonts w:hint="eastAsia" w:ascii="宋体" w:hAnsi="宋体" w:cs="宋体"/>
          <w:b/>
          <w:sz w:val="24"/>
          <w:szCs w:val="24"/>
        </w:rPr>
        <w:t>参数、性能、配置等要求）</w:t>
      </w:r>
    </w:p>
    <w:p>
      <w:pPr>
        <w:rPr>
          <w:rFonts w:ascii="宋体" w:hAnsi="宋体" w:cs="宋体"/>
          <w:b/>
          <w:szCs w:val="21"/>
        </w:rPr>
      </w:pPr>
    </w:p>
    <w:p>
      <w:pPr>
        <w:rPr>
          <w:rFonts w:ascii="宋体" w:hAnsi="宋体" w:cs="宋体"/>
          <w:b/>
          <w:szCs w:val="21"/>
        </w:rPr>
      </w:pPr>
      <w:r>
        <w:rPr>
          <w:rFonts w:ascii="宋体" w:hAnsi="宋体" w:cs="宋体"/>
          <w:b/>
          <w:szCs w:val="21"/>
        </w:rPr>
        <w:t>一</w:t>
      </w:r>
      <w:r>
        <w:rPr>
          <w:rFonts w:hint="eastAsia" w:ascii="宋体" w:hAnsi="宋体" w:cs="宋体"/>
          <w:b/>
          <w:szCs w:val="21"/>
        </w:rPr>
        <w:t>、小机房病床电梯技术要求</w:t>
      </w:r>
    </w:p>
    <w:p>
      <w:r>
        <w:rPr>
          <w:rFonts w:hint="eastAsia"/>
        </w:rPr>
        <w:t>1．主要技术参数</w:t>
      </w:r>
    </w:p>
    <w:p>
      <w:r>
        <w:rPr>
          <w:rFonts w:hint="eastAsia"/>
        </w:rPr>
        <w:t>（1）载重量：≥1</w:t>
      </w:r>
      <w:r>
        <w:t>35</w:t>
      </w:r>
      <w:r>
        <w:rPr>
          <w:rFonts w:hint="eastAsia"/>
        </w:rPr>
        <w:t>0 kg；</w:t>
      </w:r>
    </w:p>
    <w:p>
      <w:r>
        <w:rPr>
          <w:rFonts w:hint="eastAsia"/>
        </w:rPr>
        <w:t>（2）速度：≥1.0m/s；</w:t>
      </w:r>
    </w:p>
    <w:p>
      <w:r>
        <w:rPr>
          <w:rFonts w:hint="eastAsia"/>
        </w:rPr>
        <w:t>（3）层站门：</w:t>
      </w:r>
      <w:r>
        <w:t>3</w:t>
      </w:r>
      <w:r>
        <w:rPr>
          <w:rFonts w:hint="eastAsia"/>
        </w:rPr>
        <w:t>层/</w:t>
      </w:r>
      <w:r>
        <w:t>3</w:t>
      </w:r>
      <w:r>
        <w:rPr>
          <w:rFonts w:hint="eastAsia"/>
        </w:rPr>
        <w:t>站/</w:t>
      </w:r>
      <w:r>
        <w:t>3</w:t>
      </w:r>
      <w:r>
        <w:rPr>
          <w:rFonts w:hint="eastAsia"/>
        </w:rPr>
        <w:t>门；</w:t>
      </w:r>
    </w:p>
    <w:p>
      <w:r>
        <w:rPr>
          <w:rFonts w:hint="eastAsia"/>
        </w:rPr>
        <w:t>（4）服务楼层：1F—</w:t>
      </w:r>
      <w:r>
        <w:t>3</w:t>
      </w:r>
      <w:r>
        <w:rPr>
          <w:rFonts w:hint="eastAsia"/>
        </w:rPr>
        <w:t>F；</w:t>
      </w:r>
    </w:p>
    <w:p>
      <w:r>
        <w:rPr>
          <w:rFonts w:hint="eastAsia"/>
        </w:rPr>
        <w:t>（5）机房位置：有机房；</w:t>
      </w:r>
    </w:p>
    <w:p>
      <w:r>
        <w:rPr>
          <w:rFonts w:hint="eastAsia"/>
        </w:rPr>
        <w:t>（6）控制系统：32位交流变压变频矢量控制调速微机处理器，采用串行通讯，模块化控制；</w:t>
      </w:r>
    </w:p>
    <w:p>
      <w:r>
        <w:rPr>
          <w:rFonts w:hint="eastAsia"/>
        </w:rPr>
        <w:t>（7）变频系统；交流变频变压调速（VVVF）系统；</w:t>
      </w:r>
    </w:p>
    <w:p>
      <w:r>
        <w:rPr>
          <w:rFonts w:hint="eastAsia"/>
        </w:rPr>
        <w:t>（8）通讯方式：高频脉冲变压器串行通讯技术；</w:t>
      </w:r>
    </w:p>
    <w:p>
      <w:r>
        <w:rPr>
          <w:rFonts w:hint="eastAsia"/>
        </w:rPr>
        <w:t>（9）门机系统；微机控制变频门机系统；</w:t>
      </w:r>
    </w:p>
    <w:p>
      <w:r>
        <w:rPr>
          <w:rFonts w:hint="eastAsia"/>
        </w:rPr>
        <w:t>（10）曳引系统：永磁同步无齿轮曳引机；</w:t>
      </w:r>
    </w:p>
    <w:p>
      <w:r>
        <w:rPr>
          <w:rFonts w:hint="eastAsia"/>
        </w:rPr>
        <w:t>（11）控制方式：单控；</w:t>
      </w:r>
    </w:p>
    <w:p>
      <w:r>
        <w:rPr>
          <w:rFonts w:hint="eastAsia"/>
        </w:rPr>
        <w:t>（12）电源：动力电源：三相五线制，交流380伏50赫兹；</w:t>
      </w:r>
    </w:p>
    <w:p>
      <w:r>
        <w:rPr>
          <w:rFonts w:hint="eastAsia"/>
        </w:rPr>
        <w:t>（13）照明电源：单相交流220伏50赫兹；</w:t>
      </w:r>
    </w:p>
    <w:p>
      <w:r>
        <w:rPr>
          <w:rFonts w:hint="eastAsia"/>
        </w:rPr>
        <w:t>（14）井道尺寸（宽×深）： 2</w:t>
      </w:r>
      <w:r>
        <w:t>90</w:t>
      </w:r>
      <w:r>
        <w:rPr>
          <w:rFonts w:hint="eastAsia"/>
        </w:rPr>
        <w:t>0×</w:t>
      </w:r>
      <w:r>
        <w:t>2</w:t>
      </w:r>
      <w:r>
        <w:rPr>
          <w:rFonts w:hint="eastAsia"/>
        </w:rPr>
        <w:t>300mm（以现场确认的尺寸为准）；</w:t>
      </w:r>
    </w:p>
    <w:p>
      <w:r>
        <w:rPr>
          <w:rFonts w:hint="eastAsia"/>
        </w:rPr>
        <w:t>（15）提升高度：</w:t>
      </w:r>
      <w:r>
        <w:t>7.650</w:t>
      </w:r>
      <w:r>
        <w:rPr>
          <w:rFonts w:hint="eastAsia"/>
        </w:rPr>
        <w:t>m（以现场确认的尺寸为准）；</w:t>
      </w:r>
    </w:p>
    <w:p>
      <w:r>
        <w:rPr>
          <w:rFonts w:hint="eastAsia"/>
        </w:rPr>
        <w:t>（16）顶层高度：4</w:t>
      </w:r>
      <w:r>
        <w:t>5</w:t>
      </w:r>
      <w:r>
        <w:rPr>
          <w:rFonts w:hint="eastAsia"/>
        </w:rPr>
        <w:t>00mm（以现场确认的尺寸为准）；</w:t>
      </w:r>
    </w:p>
    <w:p>
      <w:r>
        <w:rPr>
          <w:rFonts w:hint="eastAsia"/>
        </w:rPr>
        <w:t>（17）底坑深度：1500mm（以现场确认的尺寸为准）；</w:t>
      </w:r>
    </w:p>
    <w:p>
      <w:r>
        <w:rPr>
          <w:rFonts w:hint="eastAsia"/>
        </w:rPr>
        <w:t>（18）轿厢高：2</w:t>
      </w:r>
      <w:r>
        <w:t>4</w:t>
      </w:r>
      <w:r>
        <w:rPr>
          <w:rFonts w:hint="eastAsia"/>
        </w:rPr>
        <w:t>00mm±5mm；</w:t>
      </w:r>
    </w:p>
    <w:p>
      <w:r>
        <w:rPr>
          <w:rFonts w:hint="eastAsia"/>
        </w:rPr>
        <w:t>（19）轿厢宽x深：</w:t>
      </w:r>
      <w:r>
        <w:t>2000</w:t>
      </w:r>
      <w:r>
        <w:rPr>
          <w:rFonts w:hint="eastAsia"/>
        </w:rPr>
        <w:t>mmx</w:t>
      </w:r>
      <w:r>
        <w:t>155</w:t>
      </w:r>
      <w:r>
        <w:rPr>
          <w:rFonts w:hint="eastAsia"/>
        </w:rPr>
        <w:t>0mm；</w:t>
      </w:r>
    </w:p>
    <w:p>
      <w:r>
        <w:rPr>
          <w:rFonts w:hint="eastAsia"/>
        </w:rPr>
        <w:t>（20）机房尺寸：</w:t>
      </w:r>
      <w:r>
        <w:t>44</w:t>
      </w:r>
      <w:r>
        <w:rPr>
          <w:rFonts w:hint="eastAsia"/>
        </w:rPr>
        <w:t>00mm×</w:t>
      </w:r>
      <w:r>
        <w:t>25</w:t>
      </w:r>
      <w:r>
        <w:rPr>
          <w:rFonts w:hint="eastAsia"/>
        </w:rPr>
        <w:t>00mm×2</w:t>
      </w:r>
      <w:r>
        <w:t>26</w:t>
      </w:r>
      <w:r>
        <w:rPr>
          <w:rFonts w:hint="eastAsia"/>
        </w:rPr>
        <w:t>0mm（以现场确认的尺寸为准）；</w:t>
      </w:r>
    </w:p>
    <w:p>
      <w:r>
        <w:rPr>
          <w:rFonts w:hint="eastAsia"/>
        </w:rPr>
        <w:t>2．电梯装饰要求</w:t>
      </w:r>
    </w:p>
    <w:p>
      <w:r>
        <w:rPr>
          <w:rFonts w:hint="eastAsia"/>
        </w:rPr>
        <w:t>（1）轿厢前壁：发纹不锈钢；</w:t>
      </w:r>
    </w:p>
    <w:p>
      <w:r>
        <w:rPr>
          <w:rFonts w:hint="eastAsia"/>
        </w:rPr>
        <w:t>（2）轿厢侧壁：发纹不锈钢；</w:t>
      </w:r>
    </w:p>
    <w:p>
      <w:r>
        <w:rPr>
          <w:rFonts w:hint="eastAsia"/>
        </w:rPr>
        <w:t>（3）轿厢后壁：发纹不锈钢；</w:t>
      </w:r>
    </w:p>
    <w:p>
      <w:r>
        <w:rPr>
          <w:rFonts w:hint="eastAsia"/>
        </w:rPr>
        <w:t>（4）轿厢门：发纹不锈钢；</w:t>
      </w:r>
    </w:p>
    <w:p>
      <w:r>
        <w:rPr>
          <w:rFonts w:hint="eastAsia"/>
        </w:rPr>
        <w:t>（5）轿厢地板：石塑地板；</w:t>
      </w:r>
    </w:p>
    <w:p>
      <w:r>
        <w:rPr>
          <w:rFonts w:hint="eastAsia"/>
        </w:rPr>
        <w:t>（6）门坎：硬质铝合金型材；</w:t>
      </w:r>
    </w:p>
    <w:p>
      <w:r>
        <w:rPr>
          <w:rFonts w:hint="eastAsia"/>
        </w:rPr>
        <w:t>（7）轿厢天花：发纹不锈钢，LED灯，直通风；</w:t>
      </w:r>
    </w:p>
    <w:p>
      <w:r>
        <w:rPr>
          <w:rFonts w:hint="eastAsia"/>
        </w:rPr>
        <w:t>（8）开门方式：中分门；</w:t>
      </w:r>
    </w:p>
    <w:p>
      <w:r>
        <w:rPr>
          <w:rFonts w:hint="eastAsia"/>
        </w:rPr>
        <w:t>（9）开门尺寸：宽1</w:t>
      </w:r>
      <w:r>
        <w:t>0</w:t>
      </w:r>
      <w:r>
        <w:rPr>
          <w:rFonts w:hint="eastAsia"/>
        </w:rPr>
        <w:t>00mm×高 2100 mm；</w:t>
      </w:r>
    </w:p>
    <w:p>
      <w:r>
        <w:rPr>
          <w:rFonts w:hint="eastAsia"/>
        </w:rPr>
        <w:t>（10）各层厅门及门套材质：所有发纹不锈钢；</w:t>
      </w:r>
    </w:p>
    <w:p>
      <w:r>
        <w:rPr>
          <w:rFonts w:hint="eastAsia"/>
        </w:rPr>
        <w:t>（11）厅外召唤指示器：黑底白字液晶显示，可显示电梯运行楼层、方向等信息,发纹不锈钢面板，高灵敏度金属面微动按钮，层层配置；</w:t>
      </w:r>
    </w:p>
    <w:p>
      <w:r>
        <w:rPr>
          <w:rFonts w:hint="eastAsia"/>
        </w:rPr>
        <w:t>（12）轿厢位置指层器：轿厢位置及方向显示器，发纹不锈钢面板；</w:t>
      </w:r>
    </w:p>
    <w:p>
      <w:r>
        <w:rPr>
          <w:rFonts w:hint="eastAsia"/>
        </w:rPr>
        <w:t>（13）光幕保护：光幕</w:t>
      </w:r>
    </w:p>
    <w:p>
      <w:r>
        <w:rPr>
          <w:rFonts w:hint="eastAsia"/>
        </w:rPr>
        <w:t>（1</w:t>
      </w:r>
      <w:r>
        <w:t>4</w:t>
      </w:r>
      <w:r>
        <w:rPr>
          <w:rFonts w:hint="eastAsia"/>
        </w:rPr>
        <w:t>）检修设施：位于轿厢操纵箱下方</w:t>
      </w:r>
    </w:p>
    <w:p>
      <w:r>
        <w:rPr>
          <w:rFonts w:hint="eastAsia"/>
        </w:rPr>
        <w:t>（1</w:t>
      </w:r>
      <w:r>
        <w:t>5</w:t>
      </w:r>
      <w:r>
        <w:rPr>
          <w:rFonts w:hint="eastAsia"/>
        </w:rPr>
        <w:t>）扶手：发纹不锈钢，后侧；</w:t>
      </w:r>
    </w:p>
    <w:p>
      <w:r>
        <w:rPr>
          <w:rFonts w:hint="eastAsia"/>
        </w:rPr>
        <w:t>（1</w:t>
      </w:r>
      <w:r>
        <w:t>6</w:t>
      </w:r>
      <w:r>
        <w:rPr>
          <w:rFonts w:hint="eastAsia"/>
        </w:rPr>
        <w:t>）经济型IC卡功能（含100张卡片）；</w:t>
      </w:r>
    </w:p>
    <w:p>
      <w:r>
        <w:rPr>
          <w:rFonts w:hint="eastAsia"/>
        </w:rPr>
        <w:t>（1</w:t>
      </w:r>
      <w:r>
        <w:t>7</w:t>
      </w:r>
      <w:r>
        <w:rPr>
          <w:rFonts w:hint="eastAsia"/>
        </w:rPr>
        <w:t>）物联网：配备具有运行参数采集和网络远程传输功能的监控装置，并提供标准数据接口；</w:t>
      </w:r>
    </w:p>
    <w:p>
      <w:r>
        <w:rPr>
          <w:rFonts w:hint="eastAsia"/>
        </w:rPr>
        <w:t>（1</w:t>
      </w:r>
      <w:r>
        <w:t>8</w:t>
      </w:r>
      <w:r>
        <w:rPr>
          <w:rFonts w:hint="eastAsia"/>
        </w:rPr>
        <w:t>）监控系统：视频监控系统；</w:t>
      </w:r>
    </w:p>
    <w:p>
      <w:r>
        <w:rPr>
          <w:rFonts w:hint="eastAsia"/>
        </w:rPr>
        <w:t>（1</w:t>
      </w:r>
      <w:r>
        <w:t>9</w:t>
      </w:r>
      <w:r>
        <w:rPr>
          <w:rFonts w:hint="eastAsia"/>
        </w:rPr>
        <w:t>）配备1</w:t>
      </w:r>
      <w:r>
        <w:t>P冷暖空调</w:t>
      </w:r>
      <w:r>
        <w:rPr>
          <w:rFonts w:hint="eastAsia"/>
        </w:rPr>
        <w:t>。</w:t>
      </w:r>
    </w:p>
    <w:p>
      <w:r>
        <w:rPr>
          <w:rFonts w:hint="eastAsia"/>
        </w:rPr>
        <w:t>3.电梯功能</w:t>
      </w:r>
    </w:p>
    <w:p>
      <w:r>
        <w:rPr>
          <w:rFonts w:hint="eastAsia"/>
        </w:rPr>
        <w:t>（1）全集选控制</w:t>
      </w:r>
      <w:r>
        <w:rPr>
          <w:rFonts w:hint="eastAsia"/>
        </w:rPr>
        <w:tab/>
      </w:r>
    </w:p>
    <w:p>
      <w:r>
        <w:rPr>
          <w:rFonts w:hint="eastAsia"/>
        </w:rPr>
        <w:t>（2）满载直驶</w:t>
      </w:r>
      <w:r>
        <w:rPr>
          <w:rFonts w:hint="eastAsia"/>
        </w:rPr>
        <w:tab/>
      </w:r>
    </w:p>
    <w:p>
      <w:r>
        <w:rPr>
          <w:rFonts w:hint="eastAsia"/>
        </w:rPr>
        <w:t>（3）自动返回基站</w:t>
      </w:r>
      <w:r>
        <w:rPr>
          <w:rFonts w:hint="eastAsia"/>
        </w:rPr>
        <w:tab/>
      </w:r>
    </w:p>
    <w:p>
      <w:r>
        <w:rPr>
          <w:rFonts w:hint="eastAsia"/>
        </w:rPr>
        <w:t>（4）错误指令取消</w:t>
      </w:r>
    </w:p>
    <w:p>
      <w:r>
        <w:rPr>
          <w:rFonts w:hint="eastAsia"/>
        </w:rPr>
        <w:t>（5）楼层间距自学习</w:t>
      </w:r>
      <w:r>
        <w:rPr>
          <w:rFonts w:hint="eastAsia"/>
        </w:rPr>
        <w:tab/>
      </w:r>
    </w:p>
    <w:p>
      <w:r>
        <w:rPr>
          <w:rFonts w:hint="eastAsia"/>
        </w:rPr>
        <w:t>（6）锁梯开关</w:t>
      </w:r>
      <w:r>
        <w:rPr>
          <w:rFonts w:hint="eastAsia"/>
        </w:rPr>
        <w:tab/>
      </w:r>
    </w:p>
    <w:p>
      <w:r>
        <w:rPr>
          <w:rFonts w:hint="eastAsia"/>
        </w:rPr>
        <w:t>（7）开关门按钮</w:t>
      </w:r>
      <w:r>
        <w:rPr>
          <w:rFonts w:hint="eastAsia"/>
        </w:rPr>
        <w:tab/>
      </w:r>
    </w:p>
    <w:p>
      <w:r>
        <w:rPr>
          <w:rFonts w:hint="eastAsia"/>
        </w:rPr>
        <w:t>（8）厅外轿内开门时间分别控制</w:t>
      </w:r>
    </w:p>
    <w:p>
      <w:r>
        <w:rPr>
          <w:rFonts w:hint="eastAsia"/>
        </w:rPr>
        <w:t>（9）自动校正运行</w:t>
      </w:r>
      <w:r>
        <w:rPr>
          <w:rFonts w:hint="eastAsia"/>
        </w:rPr>
        <w:tab/>
      </w:r>
    </w:p>
    <w:p>
      <w:r>
        <w:rPr>
          <w:rFonts w:hint="eastAsia"/>
        </w:rPr>
        <w:t>（1</w:t>
      </w:r>
      <w:r>
        <w:t>0</w:t>
      </w:r>
      <w:r>
        <w:rPr>
          <w:rFonts w:hint="eastAsia"/>
        </w:rPr>
        <w:t>）关门等待取消</w:t>
      </w:r>
      <w:r>
        <w:rPr>
          <w:rFonts w:hint="eastAsia"/>
        </w:rPr>
        <w:tab/>
      </w:r>
    </w:p>
    <w:p>
      <w:r>
        <w:rPr>
          <w:rFonts w:hint="eastAsia"/>
        </w:rPr>
        <w:t>（1</w:t>
      </w:r>
      <w:r>
        <w:t>1</w:t>
      </w:r>
      <w:r>
        <w:rPr>
          <w:rFonts w:hint="eastAsia"/>
        </w:rPr>
        <w:t>）本层厅外重开门</w:t>
      </w:r>
      <w:r>
        <w:rPr>
          <w:rFonts w:hint="eastAsia"/>
        </w:rPr>
        <w:tab/>
      </w:r>
    </w:p>
    <w:p>
      <w:r>
        <w:rPr>
          <w:rFonts w:hint="eastAsia"/>
        </w:rPr>
        <w:t>（1</w:t>
      </w:r>
      <w:r>
        <w:t>2</w:t>
      </w:r>
      <w:r>
        <w:rPr>
          <w:rFonts w:hint="eastAsia"/>
        </w:rPr>
        <w:t>）无称重力矩补偿</w:t>
      </w:r>
    </w:p>
    <w:p>
      <w:r>
        <w:rPr>
          <w:rFonts w:hint="eastAsia"/>
        </w:rPr>
        <w:t>（1</w:t>
      </w:r>
      <w:r>
        <w:t>3</w:t>
      </w:r>
      <w:r>
        <w:rPr>
          <w:rFonts w:hint="eastAsia"/>
        </w:rPr>
        <w:t>）末站换向预指示</w:t>
      </w:r>
      <w:r>
        <w:rPr>
          <w:rFonts w:hint="eastAsia"/>
        </w:rPr>
        <w:tab/>
      </w:r>
    </w:p>
    <w:p>
      <w:r>
        <w:rPr>
          <w:rFonts w:hint="eastAsia"/>
        </w:rPr>
        <w:t>（1</w:t>
      </w:r>
      <w:r>
        <w:t>4</w:t>
      </w:r>
      <w:r>
        <w:rPr>
          <w:rFonts w:hint="eastAsia"/>
        </w:rPr>
        <w:t>）司机服务</w:t>
      </w:r>
      <w:r>
        <w:rPr>
          <w:rFonts w:hint="eastAsia"/>
        </w:rPr>
        <w:tab/>
      </w:r>
    </w:p>
    <w:p>
      <w:r>
        <w:rPr>
          <w:rFonts w:hint="eastAsia"/>
        </w:rPr>
        <w:t>（1</w:t>
      </w:r>
      <w:r>
        <w:t>5</w:t>
      </w:r>
      <w:r>
        <w:rPr>
          <w:rFonts w:hint="eastAsia"/>
        </w:rPr>
        <w:t>）独立服务</w:t>
      </w:r>
      <w:r>
        <w:rPr>
          <w:rFonts w:hint="eastAsia"/>
        </w:rPr>
        <w:tab/>
      </w:r>
    </w:p>
    <w:p>
      <w:r>
        <w:rPr>
          <w:rFonts w:hint="eastAsia"/>
        </w:rPr>
        <w:t>（1</w:t>
      </w:r>
      <w:r>
        <w:t>6</w:t>
      </w:r>
      <w:r>
        <w:rPr>
          <w:rFonts w:hint="eastAsia"/>
        </w:rPr>
        <w:t>）就近平层功能</w:t>
      </w:r>
    </w:p>
    <w:p>
      <w:r>
        <w:rPr>
          <w:rFonts w:hint="eastAsia"/>
        </w:rPr>
        <w:t>（1</w:t>
      </w:r>
      <w:r>
        <w:t>7</w:t>
      </w:r>
      <w:r>
        <w:rPr>
          <w:rFonts w:hint="eastAsia"/>
        </w:rPr>
        <w:t>）端站保护</w:t>
      </w:r>
      <w:r>
        <w:rPr>
          <w:rFonts w:hint="eastAsia"/>
        </w:rPr>
        <w:tab/>
      </w:r>
    </w:p>
    <w:p>
      <w:r>
        <w:rPr>
          <w:rFonts w:hint="eastAsia"/>
        </w:rPr>
        <w:t>（1</w:t>
      </w:r>
      <w:r>
        <w:t>8</w:t>
      </w:r>
      <w:r>
        <w:rPr>
          <w:rFonts w:hint="eastAsia"/>
        </w:rPr>
        <w:t>）故障自诊断</w:t>
      </w:r>
      <w:r>
        <w:rPr>
          <w:rFonts w:hint="eastAsia"/>
        </w:rPr>
        <w:tab/>
      </w:r>
    </w:p>
    <w:p>
      <w:r>
        <w:rPr>
          <w:rFonts w:hint="eastAsia"/>
        </w:rPr>
        <w:t>（1</w:t>
      </w:r>
      <w:r>
        <w:t>9</w:t>
      </w:r>
      <w:r>
        <w:rPr>
          <w:rFonts w:hint="eastAsia"/>
        </w:rPr>
        <w:t>）驱动设备过热保护</w:t>
      </w:r>
      <w:r>
        <w:rPr>
          <w:rFonts w:hint="eastAsia"/>
        </w:rPr>
        <w:tab/>
      </w:r>
    </w:p>
    <w:p>
      <w:r>
        <w:rPr>
          <w:rFonts w:hint="eastAsia"/>
        </w:rPr>
        <w:t>（2</w:t>
      </w:r>
      <w:r>
        <w:t>0</w:t>
      </w:r>
      <w:r>
        <w:rPr>
          <w:rFonts w:hint="eastAsia"/>
        </w:rPr>
        <w:t>）关门力矩保护</w:t>
      </w:r>
    </w:p>
    <w:p>
      <w:r>
        <w:rPr>
          <w:rFonts w:hint="eastAsia"/>
        </w:rPr>
        <w:t>（2</w:t>
      </w:r>
      <w:r>
        <w:t>1</w:t>
      </w:r>
      <w:r>
        <w:rPr>
          <w:rFonts w:hint="eastAsia"/>
        </w:rPr>
        <w:t>）速度异常检测功能</w:t>
      </w:r>
      <w:r>
        <w:rPr>
          <w:rFonts w:hint="eastAsia"/>
        </w:rPr>
        <w:tab/>
      </w:r>
    </w:p>
    <w:p>
      <w:r>
        <w:rPr>
          <w:rFonts w:hint="eastAsia"/>
        </w:rPr>
        <w:t>（2</w:t>
      </w:r>
      <w:r>
        <w:t>2</w:t>
      </w:r>
      <w:r>
        <w:rPr>
          <w:rFonts w:hint="eastAsia"/>
        </w:rPr>
        <w:t>）接触器异常检测功能</w:t>
      </w:r>
      <w:r>
        <w:rPr>
          <w:rFonts w:hint="eastAsia"/>
        </w:rPr>
        <w:tab/>
      </w:r>
    </w:p>
    <w:p>
      <w:r>
        <w:rPr>
          <w:rFonts w:hint="eastAsia"/>
        </w:rPr>
        <w:t>（2</w:t>
      </w:r>
      <w:r>
        <w:t>3</w:t>
      </w:r>
      <w:r>
        <w:rPr>
          <w:rFonts w:hint="eastAsia"/>
        </w:rPr>
        <w:t>）电网异常检测功能</w:t>
      </w:r>
      <w:r>
        <w:rPr>
          <w:rFonts w:hint="eastAsia"/>
        </w:rPr>
        <w:tab/>
      </w:r>
    </w:p>
    <w:p>
      <w:r>
        <w:rPr>
          <w:rFonts w:hint="eastAsia"/>
        </w:rPr>
        <w:t>（2</w:t>
      </w:r>
      <w:r>
        <w:t>4</w:t>
      </w:r>
      <w:r>
        <w:rPr>
          <w:rFonts w:hint="eastAsia"/>
        </w:rPr>
        <w:t>）光幕门保护</w:t>
      </w:r>
    </w:p>
    <w:p>
      <w:r>
        <w:rPr>
          <w:rFonts w:hint="eastAsia"/>
        </w:rPr>
        <w:t>（</w:t>
      </w:r>
      <w:r>
        <w:t>25</w:t>
      </w:r>
      <w:r>
        <w:rPr>
          <w:rFonts w:hint="eastAsia"/>
        </w:rPr>
        <w:t>）超载报警</w:t>
      </w:r>
      <w:r>
        <w:rPr>
          <w:rFonts w:hint="eastAsia"/>
        </w:rPr>
        <w:tab/>
      </w:r>
    </w:p>
    <w:p>
      <w:r>
        <w:rPr>
          <w:rFonts w:hint="eastAsia"/>
        </w:rPr>
        <w:t>（2</w:t>
      </w:r>
      <w:r>
        <w:t>6</w:t>
      </w:r>
      <w:r>
        <w:rPr>
          <w:rFonts w:hint="eastAsia"/>
        </w:rPr>
        <w:t>）轿厢开关门延时保护</w:t>
      </w:r>
      <w:r>
        <w:rPr>
          <w:rFonts w:hint="eastAsia"/>
        </w:rPr>
        <w:tab/>
      </w:r>
    </w:p>
    <w:p>
      <w:r>
        <w:rPr>
          <w:rFonts w:hint="eastAsia"/>
        </w:rPr>
        <w:t>（2</w:t>
      </w:r>
      <w:r>
        <w:t>7</w:t>
      </w:r>
      <w:r>
        <w:rPr>
          <w:rFonts w:hint="eastAsia"/>
        </w:rPr>
        <w:t>）抱闸异常检测功能</w:t>
      </w:r>
      <w:r>
        <w:rPr>
          <w:rFonts w:hint="eastAsia"/>
        </w:rPr>
        <w:tab/>
      </w:r>
    </w:p>
    <w:p>
      <w:r>
        <w:rPr>
          <w:rFonts w:hint="eastAsia"/>
        </w:rPr>
        <w:t>（2</w:t>
      </w:r>
      <w:r>
        <w:t>8</w:t>
      </w:r>
      <w:r>
        <w:rPr>
          <w:rFonts w:hint="eastAsia"/>
        </w:rPr>
        <w:t>）厅门自学习</w:t>
      </w:r>
    </w:p>
    <w:p>
      <w:r>
        <w:rPr>
          <w:rFonts w:hint="eastAsia"/>
        </w:rPr>
        <w:t>（2</w:t>
      </w:r>
      <w:r>
        <w:t>9</w:t>
      </w:r>
      <w:r>
        <w:rPr>
          <w:rFonts w:hint="eastAsia"/>
        </w:rPr>
        <w:t>）安全救助功能</w:t>
      </w:r>
      <w:r>
        <w:rPr>
          <w:rFonts w:hint="eastAsia"/>
        </w:rPr>
        <w:tab/>
      </w:r>
    </w:p>
    <w:p>
      <w:r>
        <w:rPr>
          <w:rFonts w:hint="eastAsia"/>
        </w:rPr>
        <w:t>（3</w:t>
      </w:r>
      <w:r>
        <w:t>0</w:t>
      </w:r>
      <w:r>
        <w:rPr>
          <w:rFonts w:hint="eastAsia"/>
        </w:rPr>
        <w:t>）钢丝绳滑动自检功能</w:t>
      </w:r>
      <w:r>
        <w:rPr>
          <w:rFonts w:hint="eastAsia"/>
        </w:rPr>
        <w:tab/>
      </w:r>
    </w:p>
    <w:p>
      <w:r>
        <w:rPr>
          <w:rFonts w:hint="eastAsia"/>
        </w:rPr>
        <w:t>（3</w:t>
      </w:r>
      <w:r>
        <w:t>1</w:t>
      </w:r>
      <w:r>
        <w:rPr>
          <w:rFonts w:hint="eastAsia"/>
        </w:rPr>
        <w:t>）控制系统温度监测</w:t>
      </w:r>
      <w:r>
        <w:rPr>
          <w:rFonts w:hint="eastAsia"/>
        </w:rPr>
        <w:tab/>
      </w:r>
    </w:p>
    <w:p>
      <w:r>
        <w:rPr>
          <w:rFonts w:hint="eastAsia"/>
        </w:rPr>
        <w:t>（3</w:t>
      </w:r>
      <w:r>
        <w:t>2</w:t>
      </w:r>
      <w:r>
        <w:rPr>
          <w:rFonts w:hint="eastAsia"/>
        </w:rPr>
        <w:t>）防捣乱保护</w:t>
      </w:r>
      <w:r>
        <w:rPr>
          <w:rFonts w:hint="eastAsia"/>
        </w:rPr>
        <w:tab/>
      </w:r>
    </w:p>
    <w:p>
      <w:r>
        <w:rPr>
          <w:rFonts w:hint="eastAsia"/>
        </w:rPr>
        <w:t>（3</w:t>
      </w:r>
      <w:r>
        <w:t>3</w:t>
      </w:r>
      <w:r>
        <w:rPr>
          <w:rFonts w:hint="eastAsia"/>
        </w:rPr>
        <w:t>）自动泊梯</w:t>
      </w:r>
    </w:p>
    <w:p>
      <w:r>
        <w:rPr>
          <w:rFonts w:hint="eastAsia"/>
        </w:rPr>
        <w:t>（3</w:t>
      </w:r>
      <w:r>
        <w:t>4</w:t>
      </w:r>
      <w:r>
        <w:rPr>
          <w:rFonts w:hint="eastAsia"/>
        </w:rPr>
        <w:t>）轿顶检修</w:t>
      </w:r>
      <w:r>
        <w:rPr>
          <w:rFonts w:hint="eastAsia"/>
        </w:rPr>
        <w:tab/>
      </w:r>
    </w:p>
    <w:p>
      <w:r>
        <w:rPr>
          <w:rFonts w:hint="eastAsia"/>
        </w:rPr>
        <w:t>（3</w:t>
      </w:r>
      <w:r>
        <w:t>5</w:t>
      </w:r>
      <w:r>
        <w:rPr>
          <w:rFonts w:hint="eastAsia"/>
        </w:rPr>
        <w:t>）静音模式</w:t>
      </w:r>
    </w:p>
    <w:p>
      <w:r>
        <w:rPr>
          <w:rFonts w:hint="eastAsia"/>
        </w:rPr>
        <w:t>（3</w:t>
      </w:r>
      <w:r>
        <w:t>6</w:t>
      </w:r>
      <w:r>
        <w:rPr>
          <w:rFonts w:hint="eastAsia"/>
        </w:rPr>
        <w:t>）检修零速停车</w:t>
      </w:r>
      <w:r>
        <w:rPr>
          <w:rFonts w:hint="eastAsia"/>
        </w:rPr>
        <w:tab/>
      </w:r>
    </w:p>
    <w:p>
      <w:r>
        <w:rPr>
          <w:rFonts w:hint="eastAsia"/>
        </w:rPr>
        <w:t>（3</w:t>
      </w:r>
      <w:r>
        <w:t>7</w:t>
      </w:r>
      <w:r>
        <w:rPr>
          <w:rFonts w:hint="eastAsia"/>
        </w:rPr>
        <w:t>）免调试功能</w:t>
      </w:r>
    </w:p>
    <w:p>
      <w:r>
        <w:rPr>
          <w:rFonts w:hint="eastAsia"/>
        </w:rPr>
        <w:t>（3</w:t>
      </w:r>
      <w:r>
        <w:t>8</w:t>
      </w:r>
      <w:r>
        <w:rPr>
          <w:rFonts w:hint="eastAsia"/>
        </w:rPr>
        <w:t>）智能舒适运行</w:t>
      </w:r>
      <w:r>
        <w:rPr>
          <w:rFonts w:hint="eastAsia"/>
        </w:rPr>
        <w:tab/>
      </w:r>
    </w:p>
    <w:p>
      <w:r>
        <w:rPr>
          <w:rFonts w:hint="eastAsia"/>
        </w:rPr>
        <w:t>（3</w:t>
      </w:r>
      <w:r>
        <w:t>9</w:t>
      </w:r>
      <w:r>
        <w:rPr>
          <w:rFonts w:hint="eastAsia"/>
        </w:rPr>
        <w:t>）按钮粘连自动识别</w:t>
      </w:r>
    </w:p>
    <w:p>
      <w:r>
        <w:rPr>
          <w:rFonts w:hint="eastAsia"/>
        </w:rPr>
        <w:t>（4</w:t>
      </w:r>
      <w:r>
        <w:t>0</w:t>
      </w:r>
      <w:r>
        <w:rPr>
          <w:rFonts w:hint="eastAsia"/>
        </w:rPr>
        <w:t>）轿厢到站钟</w:t>
      </w:r>
      <w:r>
        <w:rPr>
          <w:rFonts w:hint="eastAsia"/>
        </w:rPr>
        <w:tab/>
      </w:r>
    </w:p>
    <w:p>
      <w:r>
        <w:rPr>
          <w:rFonts w:hint="eastAsia"/>
        </w:rPr>
        <w:t>（4</w:t>
      </w:r>
      <w:r>
        <w:t>1</w:t>
      </w:r>
      <w:r>
        <w:rPr>
          <w:rFonts w:hint="eastAsia"/>
        </w:rPr>
        <w:t>）厅外及轿厢方向指示</w:t>
      </w:r>
      <w:r>
        <w:rPr>
          <w:rFonts w:hint="eastAsia"/>
        </w:rPr>
        <w:tab/>
      </w:r>
    </w:p>
    <w:p>
      <w:r>
        <w:rPr>
          <w:rFonts w:hint="eastAsia"/>
        </w:rPr>
        <w:t>（4</w:t>
      </w:r>
      <w:r>
        <w:t>2</w:t>
      </w:r>
      <w:r>
        <w:rPr>
          <w:rFonts w:hint="eastAsia"/>
        </w:rPr>
        <w:t>）轿内、厅外显示</w:t>
      </w:r>
      <w:r>
        <w:rPr>
          <w:rFonts w:hint="eastAsia"/>
        </w:rPr>
        <w:tab/>
      </w:r>
    </w:p>
    <w:p>
      <w:r>
        <w:rPr>
          <w:rFonts w:hint="eastAsia"/>
        </w:rPr>
        <w:t>（4</w:t>
      </w:r>
      <w:r>
        <w:t>3</w:t>
      </w:r>
      <w:r>
        <w:rPr>
          <w:rFonts w:hint="eastAsia"/>
        </w:rPr>
        <w:t>）轿内消防状态提醒显示</w:t>
      </w:r>
    </w:p>
    <w:p>
      <w:r>
        <w:rPr>
          <w:rFonts w:hint="eastAsia"/>
        </w:rPr>
        <w:t>（4</w:t>
      </w:r>
      <w:r>
        <w:t>4</w:t>
      </w:r>
      <w:r>
        <w:rPr>
          <w:rFonts w:hint="eastAsia"/>
        </w:rPr>
        <w:t>）轿厢警铃</w:t>
      </w:r>
      <w:r>
        <w:rPr>
          <w:rFonts w:hint="eastAsia"/>
        </w:rPr>
        <w:tab/>
      </w:r>
    </w:p>
    <w:p>
      <w:r>
        <w:rPr>
          <w:rFonts w:hint="eastAsia"/>
        </w:rPr>
        <w:t>（4</w:t>
      </w:r>
      <w:r>
        <w:t>5</w:t>
      </w:r>
      <w:r>
        <w:rPr>
          <w:rFonts w:hint="eastAsia"/>
        </w:rPr>
        <w:t>）按钮微亮</w:t>
      </w:r>
      <w:r>
        <w:rPr>
          <w:rFonts w:hint="eastAsia"/>
        </w:rPr>
        <w:tab/>
      </w:r>
    </w:p>
    <w:p>
      <w:r>
        <w:rPr>
          <w:rFonts w:hint="eastAsia"/>
        </w:rPr>
        <w:t>（4</w:t>
      </w:r>
      <w:r>
        <w:t>6</w:t>
      </w:r>
      <w:r>
        <w:rPr>
          <w:rFonts w:hint="eastAsia"/>
        </w:rPr>
        <w:t>）五方对讲</w:t>
      </w:r>
      <w:r>
        <w:rPr>
          <w:rFonts w:hint="eastAsia"/>
        </w:rPr>
        <w:tab/>
      </w:r>
    </w:p>
    <w:p>
      <w:r>
        <w:rPr>
          <w:rFonts w:hint="eastAsia"/>
        </w:rPr>
        <w:t>（4</w:t>
      </w:r>
      <w:r>
        <w:t>7</w:t>
      </w:r>
      <w:r>
        <w:rPr>
          <w:rFonts w:hint="eastAsia"/>
        </w:rPr>
        <w:t>）个性化楼层显示设置</w:t>
      </w:r>
    </w:p>
    <w:p>
      <w:r>
        <w:rPr>
          <w:rFonts w:hint="eastAsia"/>
        </w:rPr>
        <w:t>（4</w:t>
      </w:r>
      <w:r>
        <w:t>8</w:t>
      </w:r>
      <w:r>
        <w:rPr>
          <w:rFonts w:hint="eastAsia"/>
        </w:rPr>
        <w:t>）机房紧急电动运行</w:t>
      </w:r>
      <w:r>
        <w:rPr>
          <w:rFonts w:hint="eastAsia"/>
        </w:rPr>
        <w:tab/>
      </w:r>
    </w:p>
    <w:p>
      <w:r>
        <w:rPr>
          <w:rFonts w:hint="eastAsia"/>
        </w:rPr>
        <w:t>（4</w:t>
      </w:r>
      <w:r>
        <w:t>9</w:t>
      </w:r>
      <w:r>
        <w:rPr>
          <w:rFonts w:hint="eastAsia"/>
        </w:rPr>
        <w:t>）轿厢内应急照明</w:t>
      </w:r>
      <w:r>
        <w:rPr>
          <w:rFonts w:hint="eastAsia"/>
        </w:rPr>
        <w:tab/>
      </w:r>
    </w:p>
    <w:p>
      <w:r>
        <w:rPr>
          <w:rFonts w:hint="eastAsia"/>
        </w:rPr>
        <w:t>（5</w:t>
      </w:r>
      <w:r>
        <w:t>0</w:t>
      </w:r>
      <w:r>
        <w:rPr>
          <w:rFonts w:hint="eastAsia"/>
        </w:rPr>
        <w:t>）显示节能</w:t>
      </w:r>
      <w:r>
        <w:rPr>
          <w:rFonts w:hint="eastAsia"/>
        </w:rPr>
        <w:tab/>
      </w:r>
    </w:p>
    <w:p>
      <w:r>
        <w:rPr>
          <w:rFonts w:hint="eastAsia"/>
        </w:rPr>
        <w:t>（5</w:t>
      </w:r>
      <w:r>
        <w:t>1</w:t>
      </w:r>
      <w:r>
        <w:rPr>
          <w:rFonts w:hint="eastAsia"/>
        </w:rPr>
        <w:t>）轿内照明风扇自动控制</w:t>
      </w:r>
    </w:p>
    <w:p/>
    <w:p>
      <w:r>
        <w:t>二</w:t>
      </w:r>
      <w:r>
        <w:rPr>
          <w:rFonts w:hint="eastAsia"/>
        </w:rPr>
        <w:t>、商务要求</w:t>
      </w:r>
    </w:p>
    <w:p>
      <w:r>
        <w:rPr>
          <w:rFonts w:hint="eastAsia"/>
        </w:rPr>
        <w:t>（一）、旧梯拆卸</w:t>
      </w:r>
    </w:p>
    <w:p>
      <w:r>
        <w:rPr>
          <w:rFonts w:hint="eastAsia"/>
        </w:rPr>
        <w:t>1、由中标单位负责旧梯拆卸。</w:t>
      </w:r>
    </w:p>
    <w:p>
      <w:r>
        <w:rPr>
          <w:rFonts w:hint="eastAsia"/>
        </w:rPr>
        <w:t>2、旧梯折旧费及拆卸费在合同中统一报价。</w:t>
      </w:r>
    </w:p>
    <w:p>
      <w:r>
        <w:rPr>
          <w:rFonts w:hint="eastAsia"/>
        </w:rPr>
        <w:t>3、所拆旧梯由中标单位自行处理</w:t>
      </w:r>
    </w:p>
    <w:p>
      <w:r>
        <w:rPr>
          <w:rFonts w:hint="eastAsia"/>
        </w:rPr>
        <w:t>（二）免费保修期及售后服务要求</w:t>
      </w:r>
    </w:p>
    <w:p>
      <w:r>
        <w:rPr>
          <w:rFonts w:hint="eastAsia"/>
        </w:rPr>
        <w:t>1、免费保修期：按国家有关产品“三包”规定执行“三包”，免费保修期最短不少于1年（免费保修期从设备验收合格之日起计算）。</w:t>
      </w:r>
    </w:p>
    <w:p>
      <w:r>
        <w:rPr>
          <w:rFonts w:hint="eastAsia"/>
        </w:rPr>
        <w:t>2、交付使用期及地点：</w:t>
      </w:r>
    </w:p>
    <w:p>
      <w:r>
        <w:rPr>
          <w:rFonts w:hint="eastAsia"/>
        </w:rPr>
        <w:t>（1）交付使用期：签订合同后，采购人通知供应商供货之日起90日内安装调试并验收合格交付使用。</w:t>
      </w:r>
    </w:p>
    <w:p>
      <w:r>
        <w:rPr>
          <w:rFonts w:hint="eastAsia"/>
        </w:rPr>
        <w:t>（2）交付地点：广西桂林市采购人指定地点。</w:t>
      </w:r>
    </w:p>
    <w:p>
      <w:r>
        <w:rPr>
          <w:rFonts w:hint="eastAsia"/>
        </w:rPr>
        <w:t>3、售后服务内容和措施：</w:t>
      </w:r>
    </w:p>
    <w:p>
      <w:r>
        <w:rPr>
          <w:rFonts w:hint="eastAsia"/>
        </w:rPr>
        <w:t>（1）采购范围内的货物送货上门、安装调试合格。</w:t>
      </w:r>
    </w:p>
    <w:p>
      <w:r>
        <w:rPr>
          <w:rFonts w:hint="eastAsia"/>
        </w:rPr>
        <w:t>（2）免费保修期内，免费维修、免费更换零部件。</w:t>
      </w:r>
    </w:p>
    <w:p>
      <w:r>
        <w:rPr>
          <w:rFonts w:hint="eastAsia"/>
        </w:rPr>
        <w:t>（3）免费保修期内定期检查：每月上门服务不得低于两次对电梯进行免费保养（检查、清洁、除尘、加油、调整），并由采购人签认，消除潜在故障隐患。</w:t>
      </w:r>
    </w:p>
    <w:p>
      <w:r>
        <w:rPr>
          <w:rFonts w:hint="eastAsia"/>
        </w:rPr>
        <w:t>（4）故障召修：供应商必须设立全年24小时专人值班报修电话，在接到热线召修电话或监控报警后1小时内到现场，困人事故到现场后10分钟内解决；一般故障不超过1小时解决，重大故障不超过24小时排除。</w:t>
      </w:r>
    </w:p>
    <w:p>
      <w:r>
        <w:rPr>
          <w:rFonts w:hint="eastAsia"/>
        </w:rPr>
        <w:t>（5）免费保修期内为采购人培训电梯技术人员≥2名。</w:t>
      </w:r>
    </w:p>
    <w:p>
      <w:r>
        <w:rPr>
          <w:rFonts w:hint="eastAsia"/>
        </w:rPr>
        <w:t>（6）免费保修期内提供电梯年检前的整修服务并保证年检合格。</w:t>
      </w:r>
    </w:p>
    <w:p>
      <w:r>
        <w:rPr>
          <w:rFonts w:hint="eastAsia"/>
        </w:rPr>
        <w:t>（7）免费保修期满后按优惠价格提供终身有偿维保服务、产品的升级和各种改造服务，随时为采购人提供所需的技术指导。</w:t>
      </w:r>
    </w:p>
    <w:p>
      <w:r>
        <w:rPr>
          <w:rFonts w:hint="eastAsia"/>
        </w:rPr>
        <w:t>（8）更换下来的电子器件交采购人或共同销毁。</w:t>
      </w:r>
    </w:p>
    <w:p>
      <w:r>
        <w:rPr>
          <w:rFonts w:hint="eastAsia"/>
        </w:rPr>
        <w:t>4、售后服务承诺方案：供应商于响应文件中必须提供售后服务承诺方案（包含免费保修期、交付使用期、交付地点、售后服务内容和措施），否则，响应文件按无效处理。</w:t>
      </w:r>
    </w:p>
    <w:p>
      <w:r>
        <w:rPr>
          <w:rFonts w:hint="eastAsia"/>
        </w:rPr>
        <w:t>（三）交付使用时间及地点</w:t>
      </w:r>
    </w:p>
    <w:p>
      <w:r>
        <w:t>1</w:t>
      </w:r>
      <w:r>
        <w:rPr>
          <w:rFonts w:hint="eastAsia"/>
        </w:rPr>
        <w:t>、交付使用期：自签订合同之日起10天内全部交货安装完毕，并验收合格交付使用。</w:t>
      </w:r>
    </w:p>
    <w:p>
      <w:r>
        <w:t>2</w:t>
      </w:r>
      <w:r>
        <w:rPr>
          <w:rFonts w:hint="eastAsia"/>
        </w:rPr>
        <w:t>、交货地点：广西桂林市采购人指定地点。</w:t>
      </w:r>
    </w:p>
    <w:p>
      <w:r>
        <w:rPr>
          <w:rFonts w:hint="eastAsia"/>
        </w:rPr>
        <w:t>（四）付款方式：</w:t>
      </w:r>
    </w:p>
    <w:p>
      <w:pPr>
        <w:ind w:firstLine="420" w:firstLineChars="200"/>
      </w:pPr>
      <w:r>
        <w:rPr>
          <w:rFonts w:hint="eastAsia"/>
        </w:rPr>
        <w:t>自签订合同电梯货到现场开始安装后10个工作日内支付合同总价的40%，电梯验收合格后10个工作日内支付合同总价的55%，合同总价的5%于电梯质保期满一年后10个工作日内付清（无息）。</w:t>
      </w:r>
    </w:p>
    <w:p>
      <w:pPr>
        <w:ind w:firstLine="420" w:firstLineChars="200"/>
      </w:pPr>
      <w:r>
        <w:rPr>
          <w:rFonts w:hint="eastAsia"/>
        </w:rPr>
        <w:t>（五）现场考察</w:t>
      </w:r>
    </w:p>
    <w:p>
      <w:pPr>
        <w:ind w:firstLine="420" w:firstLineChars="200"/>
      </w:pPr>
      <w:r>
        <w:rPr>
          <w:rFonts w:hint="eastAsia"/>
        </w:rPr>
        <w:t>本项目所采购的设备涉及相应安装，且安装规定必须符合采购人现有的安装环境要求，因无法就安装环境做出完整的文字描述，将统一组织所有供应商进行现场考察。现场考察所发生的一切费用由供应商自行承担。未进行现场考察的响应文件按无效处理，具体规定如下：</w:t>
      </w:r>
    </w:p>
    <w:p>
      <w:pPr>
        <w:ind w:firstLine="420" w:firstLineChars="200"/>
      </w:pPr>
      <w:r>
        <w:rPr>
          <w:rFonts w:hint="eastAsia"/>
        </w:rPr>
        <w:t>（1）现场考察统一集合时间：2023年</w:t>
      </w:r>
      <w:r>
        <w:t xml:space="preserve"> </w:t>
      </w:r>
      <w:r>
        <w:rPr>
          <w:rFonts w:hint="eastAsia"/>
        </w:rPr>
        <w:t>月</w:t>
      </w:r>
      <w:r>
        <w:t xml:space="preserve"> </w:t>
      </w:r>
      <w:r>
        <w:rPr>
          <w:rFonts w:hint="eastAsia"/>
        </w:rPr>
        <w:t>日上午9时30分（过时不候，由于供应商自身原因未能按时参加本项目现场考察的，一切后果由供应商自行承担）。</w:t>
      </w:r>
    </w:p>
    <w:p>
      <w:pPr>
        <w:ind w:firstLine="420" w:firstLineChars="200"/>
      </w:pPr>
      <w:r>
        <w:rPr>
          <w:rFonts w:hint="eastAsia"/>
        </w:rPr>
        <w:t>（2）现场考察地点：桂林市第二人民医院（广西壮族自治区桂林市叠彩路2号）</w:t>
      </w:r>
    </w:p>
    <w:p>
      <w:pPr>
        <w:ind w:firstLine="420" w:firstLineChars="200"/>
      </w:pPr>
      <w:r>
        <w:rPr>
          <w:rFonts w:hint="eastAsia"/>
        </w:rPr>
        <w:t>（3）采购人联系人：</w:t>
      </w:r>
      <w:r>
        <w:rPr>
          <w:rFonts w:hint="eastAsia"/>
          <w:lang w:val="en-US" w:eastAsia="zh-CN"/>
        </w:rPr>
        <w:t>张师傅</w:t>
      </w:r>
      <w:r>
        <w:rPr>
          <w:rFonts w:hint="eastAsia"/>
        </w:rPr>
        <w:t>；联系电话：</w:t>
      </w:r>
      <w:r>
        <w:rPr>
          <w:rFonts w:hint="eastAsia"/>
          <w:lang w:val="en-US" w:eastAsia="zh-CN"/>
        </w:rPr>
        <w:t>18978670102</w:t>
      </w:r>
      <w:r>
        <w:rPr>
          <w:rFonts w:hint="eastAsia"/>
        </w:rPr>
        <w:t xml:space="preserve">     </w:t>
      </w:r>
      <w:bookmarkStart w:id="0" w:name="_GoBack"/>
      <w:bookmarkEnd w:id="0"/>
      <w:r>
        <w:rPr>
          <w:rFonts w:hint="eastAsia"/>
        </w:rPr>
        <w:t xml:space="preserve">  </w:t>
      </w:r>
    </w:p>
    <w:p>
      <w:pPr>
        <w:ind w:firstLine="420" w:firstLineChars="200"/>
      </w:pPr>
      <w:r>
        <w:rPr>
          <w:rFonts w:hint="eastAsia"/>
        </w:rPr>
        <w:t>（4）参与现场考察的人员须提供本人相应身份证复印件、授权委托书原件（法定代表人亲自参与时不需要提供委托书，但须提供能证明法定代表人身份的相关证明材料，如营业执照副本复印件）前往并签到（现场考察表一式两份，供应商留存一份，采购人留存一份）。</w:t>
      </w:r>
    </w:p>
    <w:p>
      <w:pPr>
        <w:ind w:firstLine="420" w:firstLineChars="200"/>
      </w:pPr>
      <w:r>
        <w:rPr>
          <w:rFonts w:hint="eastAsia"/>
        </w:rPr>
        <w:t>（5）如供应商未按上述要求进行现场考察的，视为对现场情况已完全的了解，成交后必须按采购人的现场使用要求完成项目实施。</w:t>
      </w:r>
    </w:p>
    <w:p>
      <w:pPr>
        <w:ind w:firstLine="420" w:firstLineChars="200"/>
      </w:pPr>
      <w:r>
        <w:rPr>
          <w:rFonts w:hint="eastAsia"/>
        </w:rPr>
        <w:t>（六）其他要求</w:t>
      </w:r>
      <w:r>
        <w:rPr>
          <w:rFonts w:hint="eastAsia"/>
        </w:rPr>
        <w:tab/>
      </w:r>
    </w:p>
    <w:p>
      <w:pPr>
        <w:ind w:firstLine="420" w:firstLineChars="200"/>
      </w:pPr>
      <w:r>
        <w:rPr>
          <w:rFonts w:hint="eastAsia"/>
        </w:rPr>
        <w:t>1、安装及施工要求：</w:t>
      </w:r>
    </w:p>
    <w:p>
      <w:pPr>
        <w:ind w:firstLine="420" w:firstLineChars="200"/>
      </w:pPr>
      <w:r>
        <w:rPr>
          <w:rFonts w:hint="eastAsia"/>
        </w:rPr>
        <w:t>（1）完全按工期完成安装；</w:t>
      </w:r>
    </w:p>
    <w:p>
      <w:pPr>
        <w:ind w:firstLine="420" w:firstLineChars="200"/>
      </w:pPr>
      <w:r>
        <w:rPr>
          <w:rFonts w:hint="eastAsia"/>
        </w:rPr>
        <w:t>（2）按提供人员名单进场施工；技术力量不得外借；</w:t>
      </w:r>
    </w:p>
    <w:p>
      <w:pPr>
        <w:ind w:firstLine="420" w:firstLineChars="200"/>
      </w:pPr>
      <w:r>
        <w:rPr>
          <w:rFonts w:hint="eastAsia"/>
        </w:rPr>
        <w:t>（3）对安装质量全过程监控控制、对施工安全负全责；</w:t>
      </w:r>
    </w:p>
    <w:p>
      <w:pPr>
        <w:ind w:firstLine="420" w:firstLineChars="200"/>
      </w:pPr>
      <w:r>
        <w:rPr>
          <w:rFonts w:hint="eastAsia"/>
        </w:rPr>
        <w:t>（4）所竞产品及零部件必须是整套全新未使用过的符合《电梯制造与安装安全规范》及现行国家有关质量标准制造要求，并满足本项目需求技术指标的电梯设备。</w:t>
      </w:r>
    </w:p>
    <w:p>
      <w:pPr>
        <w:ind w:firstLine="420" w:firstLineChars="200"/>
      </w:pPr>
      <w:r>
        <w:rPr>
          <w:rFonts w:hint="eastAsia"/>
        </w:rPr>
        <w:t>（5）工程质量目标：免费安装、调试，确保一次验收合格；供应商应建立质量保证体系，严格履行本岗位责任与权限，杜绝质量事故发生。</w:t>
      </w:r>
    </w:p>
    <w:p>
      <w:pPr>
        <w:ind w:firstLine="420" w:firstLineChars="200"/>
      </w:pPr>
      <w:r>
        <w:rPr>
          <w:rFonts w:hint="eastAsia"/>
        </w:rPr>
        <w:t>（6）成交供应商提供全中文的技术资料及图纸给采购人；</w:t>
      </w:r>
    </w:p>
    <w:p>
      <w:pPr>
        <w:ind w:firstLine="420" w:firstLineChars="200"/>
      </w:pPr>
      <w:r>
        <w:rPr>
          <w:rFonts w:hint="eastAsia"/>
        </w:rPr>
        <w:t>（7）设备安装调试必须严格执行国家有关技术标准，成交供应商自行负责施工人身、设备安全责任；</w:t>
      </w:r>
    </w:p>
    <w:p>
      <w:pPr>
        <w:ind w:firstLine="420" w:firstLineChars="200"/>
      </w:pPr>
      <w:r>
        <w:rPr>
          <w:rFonts w:hint="eastAsia"/>
        </w:rPr>
        <w:t>（8）本工程为交钥匙工程，成交供应商负责全套机组的安装调试，成交供应商应派专业技术人员对施工进行同步指导，并负责全套机组的调试运行，达到验收要求。</w:t>
      </w:r>
    </w:p>
    <w:p>
      <w:pPr>
        <w:ind w:firstLine="420" w:firstLineChars="200"/>
      </w:pPr>
      <w:r>
        <w:rPr>
          <w:rFonts w:hint="eastAsia"/>
        </w:rPr>
        <w:t>（9）成交供应商负责办理有关电梯设备安装的开工报装和竣工报验手续。设备验收费用由成交供应商负责。</w:t>
      </w:r>
    </w:p>
    <w:p>
      <w:pPr>
        <w:ind w:firstLine="420" w:firstLineChars="200"/>
      </w:pPr>
      <w:r>
        <w:rPr>
          <w:rFonts w:hint="eastAsia"/>
        </w:rPr>
        <w:t>2、供应商根据以上安装及施工要求，于响应文件中必须提供针对本项目的安装及施工方案。</w:t>
      </w:r>
    </w:p>
    <w:p>
      <w:pPr>
        <w:ind w:firstLine="420" w:firstLineChars="200"/>
      </w:pPr>
      <w:r>
        <w:rPr>
          <w:rFonts w:hint="eastAsia"/>
        </w:rPr>
        <w:t>3、电梯设备应包括必备的易损耗备件和专用工具（供应商于响应文件中必须提供详细清单）。</w:t>
      </w:r>
    </w:p>
    <w:p>
      <w:pPr>
        <w:ind w:firstLine="420" w:firstLineChars="200"/>
      </w:pPr>
      <w:r>
        <w:rPr>
          <w:rFonts w:hint="eastAsia"/>
        </w:rPr>
        <w:t>4.、供应商于响应文件中必须提供所竞电梯制造商出具的针对本项目的授权书。</w:t>
      </w:r>
    </w:p>
    <w:p>
      <w:pPr>
        <w:ind w:firstLine="420" w:firstLineChars="200"/>
      </w:pPr>
      <w:r>
        <w:rPr>
          <w:rFonts w:hint="eastAsia"/>
        </w:rPr>
        <w:t>5、成交供应商签订合同后，必须提供所竞电梯的原厂商售后服务承诺函、供货证明原件，否则，不予验收。</w:t>
      </w:r>
    </w:p>
    <w:p>
      <w:pPr>
        <w:ind w:firstLine="420" w:firstLineChars="200"/>
      </w:pPr>
      <w:r>
        <w:rPr>
          <w:rFonts w:hint="eastAsia"/>
        </w:rPr>
        <w:t>6、谈判报价应包括旧梯拆除及收回费用、以及本次采购范围内货物价款、货物随配标准附件、电梯井道建设、设备及零配件、备品备件、材料、消耗品，工具的采购、包装、运输和装卸，项目安装、调试、检测、试验及验收，井道整改、大（小）门套及门洞回填等电梯井道配套土建工程，配合服务费、售后服务、培训、保修、税金、利润以及整个项目安装所需的物资、外设、线缆、管材及埋管全部工程和服务完成等有关费用，供应商综合考虑在报价中。</w:t>
      </w:r>
    </w:p>
    <w:p>
      <w:pPr>
        <w:ind w:firstLine="420" w:firstLineChars="200"/>
      </w:pPr>
      <w:r>
        <w:rPr>
          <w:rFonts w:hint="eastAsia"/>
        </w:rPr>
        <w:t>7、所竞产品必须是全新、未使用的原装产品，且在正常使用和保养条件下，其使用寿命期内各项指标均达到质量要求。</w:t>
      </w:r>
    </w:p>
    <w:p>
      <w:pPr>
        <w:ind w:firstLine="420" w:firstLineChars="200"/>
      </w:pPr>
      <w:r>
        <w:rPr>
          <w:rFonts w:hint="eastAsia"/>
        </w:rPr>
        <w:t>8.本项目采购预算金额为人民币：万元，供应商的最后报价超出采购预算的将被视为无效谈判处理。</w:t>
      </w:r>
    </w:p>
    <w:p>
      <w:pPr>
        <w:ind w:firstLine="420" w:firstLineChars="200"/>
      </w:pPr>
      <w:r>
        <w:rPr>
          <w:rFonts w:hint="eastAsia"/>
        </w:rPr>
        <w:t>9.本项目货物不接受进口产品（即通过中国海关报关验放进入中国境内且产自关境外的产品）参与谈判，如有此类产品参与谈判的作无效响应处理。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FkZDc1ZmRjYTFmMGJkYzIyZDRkZTQ0NjYxMzk4YzIifQ=="/>
  </w:docVars>
  <w:rsids>
    <w:rsidRoot w:val="00AC1017"/>
    <w:rsid w:val="002810A9"/>
    <w:rsid w:val="002A056E"/>
    <w:rsid w:val="00497DF3"/>
    <w:rsid w:val="00500F2A"/>
    <w:rsid w:val="00816B76"/>
    <w:rsid w:val="008B0467"/>
    <w:rsid w:val="00AC1017"/>
    <w:rsid w:val="00C13E8A"/>
    <w:rsid w:val="00EF629C"/>
    <w:rsid w:val="00FB254C"/>
    <w:rsid w:val="58B24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7BC65-2106-4CCE-8511-7B5AF7E55E94}">
  <ds:schemaRefs/>
</ds:datastoreItem>
</file>

<file path=docProps/app.xml><?xml version="1.0" encoding="utf-8"?>
<Properties xmlns="http://schemas.openxmlformats.org/officeDocument/2006/extended-properties" xmlns:vt="http://schemas.openxmlformats.org/officeDocument/2006/docPropsVTypes">
  <Template>Normal</Template>
  <Pages>5</Pages>
  <Words>3459</Words>
  <Characters>3648</Characters>
  <Lines>27</Lines>
  <Paragraphs>7</Paragraphs>
  <TotalTime>200</TotalTime>
  <ScaleCrop>false</ScaleCrop>
  <LinksUpToDate>false</LinksUpToDate>
  <CharactersWithSpaces>3699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2023-01-09T05:44:00Z</dcterms:created>
  <dc:creator>1</dc:creator>
  <cp:lastModifiedBy>QQ</cp:lastModifiedBy>
  <cp:lastPrinted>2023-02-06T09:54:02Z</cp:lastPrinted>
  <dcterms:modified xsi:type="dcterms:W3CDTF">2023-02-06T09:56:59Z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46B63C32FF5446498D0D2E467B73548D</vt:lpwstr>
  </property>
</Properties>
</file>